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D5" w:rsidRDefault="009C45D5" w:rsidP="009C45D5">
      <w:pPr>
        <w:pStyle w:val="Default"/>
      </w:pPr>
    </w:p>
    <w:p w:rsidR="009C45D5" w:rsidRDefault="009C45D5" w:rsidP="009C45D5">
      <w:pPr>
        <w:pStyle w:val="Default"/>
      </w:pPr>
    </w:p>
    <w:p w:rsidR="009C45D5" w:rsidRDefault="009C45D5" w:rsidP="009C45D5">
      <w:pPr>
        <w:pStyle w:val="Default"/>
      </w:pPr>
    </w:p>
    <w:p w:rsidR="00E17A2A" w:rsidRDefault="00776767"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8242983"/>
            <wp:effectExtent l="19050" t="0" r="0" b="0"/>
            <wp:docPr id="1" name="Рисунок 1" descr="C:\Users\Настя\Pictures\2014-10-20 69\6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69\6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67" w:rsidRDefault="00776767"/>
    <w:p w:rsidR="00776767" w:rsidRDefault="00776767"/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2922">
        <w:rPr>
          <w:rFonts w:ascii="Times New Roman" w:hAnsi="Times New Roman"/>
          <w:b/>
          <w:bCs/>
          <w:sz w:val="28"/>
          <w:szCs w:val="28"/>
        </w:rPr>
        <w:lastRenderedPageBreak/>
        <w:t xml:space="preserve">  1.Общие положения </w:t>
      </w:r>
    </w:p>
    <w:p w:rsidR="00E17A2A" w:rsidRPr="00CC2922" w:rsidRDefault="00E17A2A" w:rsidP="00E17A2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17A2A" w:rsidRPr="00CC2922" w:rsidRDefault="00E17A2A" w:rsidP="00E17A2A">
      <w:pPr>
        <w:widowControl w:val="0"/>
        <w:numPr>
          <w:ilvl w:val="0"/>
          <w:numId w:val="1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922">
        <w:rPr>
          <w:rFonts w:ascii="Times New Roman" w:hAnsi="Times New Roman"/>
          <w:sz w:val="28"/>
          <w:szCs w:val="28"/>
        </w:rPr>
        <w:t xml:space="preserve">Комиссия создаётся в соответствии со статьёй 45 федерального закона от 29.12.2012г. №273_ФЗ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МБДОУ </w:t>
      </w:r>
      <w:r w:rsidR="009C45D5">
        <w:rPr>
          <w:rFonts w:ascii="Times New Roman" w:hAnsi="Times New Roman"/>
          <w:sz w:val="28"/>
          <w:szCs w:val="28"/>
        </w:rPr>
        <w:t>д/с №26 «Солнышко</w:t>
      </w:r>
      <w:r w:rsidRPr="00CC2922">
        <w:rPr>
          <w:rFonts w:ascii="Times New Roman" w:hAnsi="Times New Roman"/>
          <w:sz w:val="28"/>
          <w:szCs w:val="28"/>
        </w:rPr>
        <w:t>».</w:t>
      </w:r>
      <w:proofErr w:type="gramEnd"/>
      <w:r w:rsidRPr="00CC2922">
        <w:rPr>
          <w:rFonts w:ascii="Times New Roman" w:hAnsi="Times New Roman"/>
          <w:sz w:val="28"/>
          <w:szCs w:val="28"/>
        </w:rPr>
        <w:t xml:space="preserve"> Она является первичным органом по рассмотрению конфликтных ситуаций.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1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33" w:lineRule="auto"/>
        <w:ind w:left="0" w:right="180" w:firstLine="2"/>
        <w:rPr>
          <w:rFonts w:ascii="Times New Roman" w:hAnsi="Times New Roman"/>
          <w:sz w:val="28"/>
          <w:szCs w:val="28"/>
        </w:rPr>
      </w:pPr>
      <w:proofErr w:type="gramStart"/>
      <w:r w:rsidRPr="00CC2922">
        <w:rPr>
          <w:rFonts w:ascii="Times New Roman" w:hAnsi="Times New Roman"/>
          <w:sz w:val="28"/>
          <w:szCs w:val="28"/>
        </w:rPr>
        <w:t xml:space="preserve">В своей деятельности комиссия по урегулированию споров между участниками образовательных отношений руководствуется ФЗ-273 Законом РФ «Об образовании» от 29.12.2012г., Приказом Министерства образования и науки РФ от 30.08.2013г. №1014 «Об утверждении Порядка организации и осуществления образовательной деятельности по основным программам – образовательным программам дошкольного образования», Трудовым Кодексом РФ, Уставом МБДОУ </w:t>
      </w:r>
      <w:r w:rsidR="009C45D5">
        <w:rPr>
          <w:rFonts w:ascii="Times New Roman" w:hAnsi="Times New Roman"/>
          <w:sz w:val="28"/>
          <w:szCs w:val="28"/>
        </w:rPr>
        <w:t>д/с №26 «Солнышко</w:t>
      </w:r>
      <w:r w:rsidRPr="00CC2922">
        <w:rPr>
          <w:rFonts w:ascii="Times New Roman" w:hAnsi="Times New Roman"/>
          <w:sz w:val="28"/>
          <w:szCs w:val="28"/>
        </w:rPr>
        <w:t>», Правилами внутреннего распорядка воспитанников и другими</w:t>
      </w:r>
      <w:proofErr w:type="gramEnd"/>
      <w:r w:rsidRPr="00CC2922">
        <w:rPr>
          <w:rFonts w:ascii="Times New Roman" w:hAnsi="Times New Roman"/>
          <w:sz w:val="28"/>
          <w:szCs w:val="28"/>
        </w:rPr>
        <w:t xml:space="preserve"> нормативными актами.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1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В своей работе комиссия по урегулированию споров между участниками образовательных отношений должна обеспечивать соблюдение прав личности.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1"/>
          <w:numId w:val="1"/>
        </w:numPr>
        <w:tabs>
          <w:tab w:val="clear" w:pos="144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288"/>
        <w:jc w:val="both"/>
        <w:rPr>
          <w:rFonts w:ascii="Times New Roman" w:hAnsi="Times New Roman"/>
          <w:b/>
          <w:bCs/>
          <w:sz w:val="28"/>
          <w:szCs w:val="28"/>
        </w:rPr>
      </w:pPr>
      <w:r w:rsidRPr="00CC2922">
        <w:rPr>
          <w:rFonts w:ascii="Times New Roman" w:hAnsi="Times New Roman"/>
          <w:b/>
          <w:bCs/>
          <w:sz w:val="28"/>
          <w:szCs w:val="28"/>
        </w:rPr>
        <w:t xml:space="preserve">Порядок избрания комиссии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numPr>
          <w:ilvl w:val="0"/>
          <w:numId w:val="2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2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2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Избранными в состав комиссии по урегулированию споров между участниками образовательных отношений от родительской общественности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840"/>
        <w:gridCol w:w="1980"/>
        <w:gridCol w:w="2080"/>
        <w:gridCol w:w="1440"/>
        <w:gridCol w:w="520"/>
      </w:tblGrid>
      <w:tr w:rsidR="00E17A2A" w:rsidRPr="00CC2922" w:rsidTr="00863288">
        <w:trPr>
          <w:trHeight w:val="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sz w:val="28"/>
                <w:szCs w:val="28"/>
              </w:rPr>
              <w:t>считаются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sz w:val="28"/>
                <w:szCs w:val="28"/>
              </w:rPr>
              <w:t>кандидаты,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sz w:val="28"/>
                <w:szCs w:val="28"/>
              </w:rPr>
              <w:t>получившие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sz w:val="28"/>
                <w:szCs w:val="28"/>
              </w:rPr>
              <w:t>большинство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w w:val="94"/>
                <w:sz w:val="28"/>
                <w:szCs w:val="28"/>
              </w:rPr>
              <w:t>на</w:t>
            </w:r>
          </w:p>
        </w:tc>
      </w:tr>
      <w:tr w:rsidR="00E17A2A" w:rsidRPr="00CC2922" w:rsidTr="00863288">
        <w:trPr>
          <w:trHeight w:val="11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22">
              <w:rPr>
                <w:rFonts w:ascii="Times New Roman" w:hAnsi="Times New Roman"/>
                <w:sz w:val="28"/>
                <w:szCs w:val="28"/>
              </w:rPr>
              <w:t>общемродительскомсобрании.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2A" w:rsidRPr="00CC2922" w:rsidRDefault="00E17A2A" w:rsidP="0086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 xml:space="preserve">2.4.Утверждение членов комиссии и назначение ее председателя оформляются приказом заведующего по МБДОУ </w:t>
      </w:r>
      <w:r w:rsidR="009C45D5">
        <w:rPr>
          <w:rFonts w:ascii="Times New Roman" w:hAnsi="Times New Roman"/>
          <w:sz w:val="28"/>
          <w:szCs w:val="28"/>
        </w:rPr>
        <w:t>д/с №26 «Солнышко</w:t>
      </w:r>
      <w:r w:rsidRPr="00CC2922">
        <w:rPr>
          <w:rFonts w:ascii="Times New Roman" w:hAnsi="Times New Roman"/>
          <w:sz w:val="28"/>
          <w:szCs w:val="28"/>
        </w:rPr>
        <w:t>».</w:t>
      </w:r>
    </w:p>
    <w:p w:rsidR="00E17A2A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9C45D5" w:rsidRPr="00CC2922" w:rsidRDefault="009C45D5" w:rsidP="00E17A2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CC2922">
        <w:rPr>
          <w:rFonts w:ascii="Times New Roman" w:hAnsi="Times New Roman"/>
          <w:sz w:val="28"/>
          <w:szCs w:val="28"/>
        </w:rPr>
        <w:t>2.5.Срок полномочий комиссии по урегулированию споров между участниками образовательных отношений составляет 1 год.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 xml:space="preserve">2.6 Досрочное прекращение полномочий члена Комиссии осуществляется на основании личного заявления члена Комиссии об исключении из его состава </w:t>
      </w:r>
      <w:r w:rsidRPr="00CC2922">
        <w:rPr>
          <w:rFonts w:ascii="Times New Roman" w:hAnsi="Times New Roman"/>
          <w:sz w:val="28"/>
          <w:szCs w:val="28"/>
        </w:rPr>
        <w:lastRenderedPageBreak/>
        <w:t>или по требованию не менее 2/3 членов Комиссии, выраженному в письменной форме.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>2.7.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b/>
          <w:bCs/>
          <w:sz w:val="28"/>
          <w:szCs w:val="28"/>
        </w:rPr>
        <w:t>3. Деятельность комиссии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>3.1.</w:t>
      </w:r>
      <w:r w:rsidR="009C45D5">
        <w:rPr>
          <w:rFonts w:ascii="Times New Roman" w:hAnsi="Times New Roman"/>
          <w:sz w:val="28"/>
          <w:szCs w:val="28"/>
        </w:rPr>
        <w:t xml:space="preserve"> </w:t>
      </w:r>
      <w:r w:rsidRPr="00CC2922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 xml:space="preserve">3.2. Заявитель может обратиться </w:t>
      </w:r>
      <w:proofErr w:type="gramStart"/>
      <w:r w:rsidRPr="00CC2922">
        <w:rPr>
          <w:rFonts w:ascii="Times New Roman" w:hAnsi="Times New Roman"/>
          <w:sz w:val="28"/>
          <w:szCs w:val="28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CC2922">
        <w:rPr>
          <w:rFonts w:ascii="Times New Roman" w:hAnsi="Times New Roman"/>
          <w:sz w:val="28"/>
          <w:szCs w:val="28"/>
        </w:rPr>
        <w:t xml:space="preserve"> возникновения конфликтной ситуации и нарушения его прав.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>3.3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numPr>
          <w:ilvl w:val="0"/>
          <w:numId w:val="3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3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>3.6.Решения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>3.7. Рассмотрение заявления должно быть проведено в десятидневный срок со дня подачи заявления.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>3.8</w:t>
      </w:r>
      <w:proofErr w:type="gramStart"/>
      <w:r w:rsidRPr="00CC292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C2922">
        <w:rPr>
          <w:rFonts w:ascii="Times New Roman" w:hAnsi="Times New Roman"/>
          <w:sz w:val="28"/>
          <w:szCs w:val="28"/>
        </w:rPr>
        <w:t>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bookmarkStart w:id="1" w:name="page7"/>
      <w:bookmarkEnd w:id="1"/>
      <w:r w:rsidRPr="00CC2922">
        <w:rPr>
          <w:rFonts w:ascii="Times New Roman" w:hAnsi="Times New Roman"/>
          <w:sz w:val="28"/>
          <w:szCs w:val="28"/>
        </w:rPr>
        <w:t>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CC2922">
        <w:rPr>
          <w:rFonts w:ascii="Times New Roman" w:hAnsi="Times New Roman"/>
          <w:sz w:val="28"/>
          <w:szCs w:val="28"/>
        </w:rPr>
        <w:t xml:space="preserve">3.10 Решение комиссии по урегулированию споров между участниками образовательных отношений может быть обжаловано в установленном </w:t>
      </w:r>
      <w:r w:rsidRPr="00CC2922">
        <w:rPr>
          <w:rFonts w:ascii="Times New Roman" w:hAnsi="Times New Roman"/>
          <w:sz w:val="28"/>
          <w:szCs w:val="28"/>
        </w:rPr>
        <w:lastRenderedPageBreak/>
        <w:t>законодательством РФ порядке.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numPr>
          <w:ilvl w:val="1"/>
          <w:numId w:val="4"/>
        </w:numPr>
        <w:tabs>
          <w:tab w:val="clear" w:pos="144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286"/>
        <w:jc w:val="both"/>
        <w:rPr>
          <w:rFonts w:ascii="Times New Roman" w:hAnsi="Times New Roman"/>
          <w:b/>
          <w:bCs/>
          <w:sz w:val="28"/>
          <w:szCs w:val="28"/>
        </w:rPr>
      </w:pPr>
      <w:r w:rsidRPr="00CC2922">
        <w:rPr>
          <w:rFonts w:ascii="Times New Roman" w:hAnsi="Times New Roman"/>
          <w:b/>
          <w:bCs/>
          <w:sz w:val="28"/>
          <w:szCs w:val="28"/>
        </w:rPr>
        <w:t xml:space="preserve">Права и обязанности членов комиссии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5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5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5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E17A2A" w:rsidP="00E17A2A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CC2922">
        <w:rPr>
          <w:rFonts w:ascii="Times New Roman" w:hAnsi="Times New Roman"/>
          <w:sz w:val="28"/>
          <w:szCs w:val="28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</w:rPr>
      </w:pPr>
    </w:p>
    <w:p w:rsidR="00E17A2A" w:rsidRPr="00CC2922" w:rsidRDefault="009C45D5" w:rsidP="009C45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E17A2A" w:rsidRPr="00CC2922">
        <w:rPr>
          <w:rFonts w:ascii="Times New Roman" w:hAnsi="Times New Roman"/>
          <w:sz w:val="28"/>
          <w:szCs w:val="28"/>
        </w:rPr>
        <w:t xml:space="preserve">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E17A2A" w:rsidRPr="00CC2922" w:rsidRDefault="00E17A2A" w:rsidP="00E17A2A">
      <w:pPr>
        <w:widowControl w:val="0"/>
        <w:numPr>
          <w:ilvl w:val="1"/>
          <w:numId w:val="6"/>
        </w:numPr>
        <w:tabs>
          <w:tab w:val="clear" w:pos="1440"/>
          <w:tab w:val="num" w:pos="3000"/>
        </w:tabs>
        <w:overflowPunct w:val="0"/>
        <w:autoSpaceDE w:val="0"/>
        <w:autoSpaceDN w:val="0"/>
        <w:adjustRightInd w:val="0"/>
        <w:spacing w:after="0" w:line="239" w:lineRule="auto"/>
        <w:ind w:left="3000" w:hanging="273"/>
        <w:jc w:val="both"/>
        <w:rPr>
          <w:rFonts w:ascii="Times New Roman" w:hAnsi="Times New Roman"/>
          <w:b/>
          <w:bCs/>
          <w:sz w:val="28"/>
          <w:szCs w:val="28"/>
        </w:rPr>
      </w:pPr>
      <w:r w:rsidRPr="00CC2922">
        <w:rPr>
          <w:rFonts w:ascii="Times New Roman" w:hAnsi="Times New Roman"/>
          <w:b/>
          <w:bCs/>
          <w:sz w:val="28"/>
          <w:szCs w:val="28"/>
        </w:rPr>
        <w:t xml:space="preserve">Делопроизводство комиссии </w:t>
      </w:r>
    </w:p>
    <w:p w:rsidR="00E17A2A" w:rsidRPr="00CC2922" w:rsidRDefault="00E17A2A" w:rsidP="00E17A2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8"/>
          <w:szCs w:val="28"/>
        </w:rPr>
      </w:pPr>
    </w:p>
    <w:p w:rsidR="00E17A2A" w:rsidRPr="009C45D5" w:rsidRDefault="009C45D5" w:rsidP="009C45D5">
      <w:pPr>
        <w:pStyle w:val="a5"/>
        <w:rPr>
          <w:rFonts w:ascii="Times New Roman" w:hAnsi="Times New Roman" w:cs="Times New Roman"/>
          <w:sz w:val="28"/>
          <w:szCs w:val="28"/>
        </w:rPr>
        <w:sectPr w:rsidR="00E17A2A" w:rsidRPr="009C45D5" w:rsidSect="00057ACF">
          <w:pgSz w:w="11906" w:h="16838"/>
          <w:pgMar w:top="426" w:right="840" w:bottom="1041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="00E17A2A" w:rsidRPr="009C45D5">
        <w:rPr>
          <w:rFonts w:ascii="Times New Roman" w:hAnsi="Times New Roman" w:cs="Times New Roman"/>
          <w:sz w:val="28"/>
          <w:szCs w:val="28"/>
        </w:rPr>
        <w:t>Заседания комиссии по урегулированию споров между участниками образовательных отношений оформляются протоколом, который хранится в д</w:t>
      </w:r>
      <w:r w:rsidR="009B0E3A">
        <w:rPr>
          <w:rFonts w:ascii="Times New Roman" w:hAnsi="Times New Roman" w:cs="Times New Roman"/>
          <w:sz w:val="28"/>
          <w:szCs w:val="28"/>
        </w:rPr>
        <w:t>етском саду в течение пяти лет.</w:t>
      </w:r>
    </w:p>
    <w:p w:rsidR="00E17A2A" w:rsidRDefault="00E17A2A" w:rsidP="009C45D5">
      <w:bookmarkStart w:id="2" w:name="_GoBack"/>
      <w:bookmarkEnd w:id="2"/>
    </w:p>
    <w:sectPr w:rsidR="00E17A2A" w:rsidSect="009C4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2A"/>
    <w:rsid w:val="00057ACF"/>
    <w:rsid w:val="002B334F"/>
    <w:rsid w:val="007628B6"/>
    <w:rsid w:val="00776767"/>
    <w:rsid w:val="0099021B"/>
    <w:rsid w:val="009B0E3A"/>
    <w:rsid w:val="009C45D5"/>
    <w:rsid w:val="00C144F7"/>
    <w:rsid w:val="00E17A2A"/>
    <w:rsid w:val="00EE1A4B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45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45D5"/>
    <w:pPr>
      <w:ind w:left="720"/>
      <w:contextualSpacing/>
    </w:pPr>
  </w:style>
  <w:style w:type="paragraph" w:customStyle="1" w:styleId="Default">
    <w:name w:val="Default"/>
    <w:rsid w:val="009C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83D4-8CE9-42A8-80FF-BCC0DA8E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2014-10-20T04:52:00Z</cp:lastPrinted>
  <dcterms:created xsi:type="dcterms:W3CDTF">2014-10-19T15:23:00Z</dcterms:created>
  <dcterms:modified xsi:type="dcterms:W3CDTF">2014-10-20T10:24:00Z</dcterms:modified>
</cp:coreProperties>
</file>