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F" w:rsidRDefault="003D254F" w:rsidP="003D2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7267" cy="9060577"/>
            <wp:effectExtent l="0" t="0" r="0" b="7620"/>
            <wp:docPr id="3" name="Рисунок 3" descr="C:\Users\Солнышко 26\Documents\Документы сканера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 26\Documents\Документы сканера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59" cy="90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F" w:rsidRDefault="003D254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Основанием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BF">
        <w:rPr>
          <w:rFonts w:ascii="Times New Roman" w:hAnsi="Times New Roman" w:cs="Times New Roman"/>
          <w:sz w:val="28"/>
          <w:szCs w:val="28"/>
        </w:rPr>
        <w:t>является</w:t>
      </w:r>
      <w:r w:rsidR="009E23BF" w:rsidRPr="009A2B87">
        <w:rPr>
          <w:rFonts w:ascii="Times New Roman" w:hAnsi="Times New Roman" w:cs="Times New Roman"/>
          <w:sz w:val="28"/>
          <w:szCs w:val="28"/>
        </w:rPr>
        <w:t xml:space="preserve"> </w:t>
      </w:r>
      <w:r w:rsidR="009E23BF">
        <w:rPr>
          <w:rFonts w:ascii="Times New Roman" w:hAnsi="Times New Roman" w:cs="Times New Roman"/>
          <w:sz w:val="28"/>
          <w:szCs w:val="28"/>
        </w:rPr>
        <w:t>п</w:t>
      </w:r>
      <w:r w:rsidR="009E23BF" w:rsidRPr="009A2B87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="009E23BF" w:rsidRPr="009A2B8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E23BF" w:rsidRPr="009A2B87">
        <w:rPr>
          <w:rFonts w:ascii="Times New Roman" w:hAnsi="Times New Roman" w:cs="Times New Roman"/>
          <w:sz w:val="28"/>
          <w:szCs w:val="28"/>
        </w:rPr>
        <w:t>»</w:t>
      </w:r>
      <w:r w:rsidR="009E23BF">
        <w:rPr>
          <w:rFonts w:ascii="Times New Roman" w:hAnsi="Times New Roman" w:cs="Times New Roman"/>
          <w:sz w:val="28"/>
          <w:szCs w:val="28"/>
        </w:rPr>
        <w:t>.</w:t>
      </w:r>
      <w:r w:rsidR="009E23BF"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F" w:rsidRDefault="009E23BF" w:rsidP="009E2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B8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B8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758" w:rsidRDefault="009E23BF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2B87">
        <w:rPr>
          <w:rFonts w:ascii="Times New Roman" w:hAnsi="Times New Roman" w:cs="Times New Roman"/>
          <w:sz w:val="28"/>
          <w:szCs w:val="28"/>
        </w:rPr>
        <w:t>Процедура</w:t>
      </w:r>
      <w:r w:rsidR="0018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75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4758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 были проведены: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B87">
        <w:rPr>
          <w:rFonts w:ascii="Times New Roman" w:hAnsi="Times New Roman" w:cs="Times New Roman"/>
          <w:sz w:val="28"/>
          <w:szCs w:val="28"/>
        </w:rPr>
        <w:t>. Оценка качества • кадрового обеспечения; •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>
        <w:rPr>
          <w:rFonts w:ascii="Times New Roman" w:hAnsi="Times New Roman" w:cs="Times New Roman"/>
          <w:sz w:val="28"/>
          <w:szCs w:val="28"/>
        </w:rPr>
        <w:t xml:space="preserve"> 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функционирования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184758" w:rsidRDefault="00184758" w:rsidP="0018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2B87">
        <w:rPr>
          <w:rFonts w:ascii="Times New Roman" w:hAnsi="Times New Roman" w:cs="Times New Roman"/>
          <w:sz w:val="28"/>
          <w:szCs w:val="28"/>
        </w:rPr>
        <w:t xml:space="preserve">. Анализ показателей деятельности ДОУ. </w:t>
      </w:r>
    </w:p>
    <w:p w:rsidR="004A5A05" w:rsidRDefault="004A5A05">
      <w:pPr>
        <w:rPr>
          <w:sz w:val="24"/>
          <w:szCs w:val="24"/>
        </w:rPr>
      </w:pPr>
    </w:p>
    <w:p w:rsidR="001D022A" w:rsidRDefault="001D022A" w:rsidP="001D022A">
      <w:pPr>
        <w:pStyle w:val="17PRIL-header-2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часть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деятельность дошкольной организации</w:t>
      </w:r>
    </w:p>
    <w:p w:rsidR="001D022A" w:rsidRDefault="001D022A" w:rsidP="001D022A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Общая характеристика МБДОУ.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 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организационно-правовой форме: муниципальное бюджетное учреждение;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по типу: дошкольная образовательная организация, осуществляющая образовательную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№26 «Солнышко» (Далее – ДОУ).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Сокращенное наименование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«Солнышко»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нахождения (юридический и фактический адрес), место хранения документов: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346969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Ростовская область, Матвеево - Курганский район, с. </w:t>
      </w:r>
      <w:proofErr w:type="spellStart"/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Латоново</w:t>
      </w:r>
      <w:proofErr w:type="spellEnd"/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Октябрьская,48 а</w:t>
      </w:r>
      <w:proofErr w:type="gramEnd"/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телефон: 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8(86341)2-68-33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Информационный сайт: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Calibri" w:hAnsi="Arial" w:cs="Arial"/>
          <w:color w:val="000000"/>
          <w:sz w:val="20"/>
          <w:szCs w:val="20"/>
        </w:rPr>
        <w:t> </w:t>
      </w:r>
      <w:hyperlink r:id="rId10" w:history="1">
        <w:r w:rsidRPr="0008442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http://solnce26.m-kurgan.ru</w:t>
        </w:r>
      </w:hyperlink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лектронный адрес: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42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84425">
        <w:rPr>
          <w:rFonts w:ascii="Arial" w:eastAsia="Times New Roman" w:hAnsi="Arial" w:cs="Arial"/>
          <w:color w:val="0070C0"/>
          <w:sz w:val="20"/>
          <w:szCs w:val="20"/>
        </w:rPr>
        <w:t>solnyshko.latonovo.26@mail.ru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Учреждение не является коммерческой организацией</w:t>
      </w:r>
    </w:p>
    <w:p w:rsidR="00084425" w:rsidRPr="00084425" w:rsidRDefault="00084425" w:rsidP="0008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Руководитель организации:</w:t>
      </w:r>
      <w:r w:rsidRPr="0008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</w:t>
      </w:r>
      <w:r w:rsidR="0020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Кривоногова Анастасия Викторовна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муниципальное образование «Матвеево – Курганский район».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Функции учредителя осуществляет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: отдел образования Администрации Матвеево - Курганского района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ДОУ введено в эксплуатацию в 2009 году. 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здания: 700 м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территории составляет 4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00 м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>.  Имеются: 3 игровые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 с теневыми навесами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спортивная площадка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 На участке детского сада расположены экологическая тропа и цветники, насажены различные деревья</w:t>
      </w:r>
      <w:r w:rsidRPr="0008442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деятельности ДОУ: образовательная деятельность по образовательным программам дошкольного образования, обеспечение получения дошкольного образования, присмотр и уход за воспитанниками в возрасте от </w:t>
      </w:r>
      <w:r w:rsidR="00E371AD">
        <w:rPr>
          <w:rFonts w:ascii="Times New Roman" w:eastAsia="Calibri" w:hAnsi="Times New Roman" w:cs="Times New Roman"/>
          <w:sz w:val="28"/>
          <w:szCs w:val="28"/>
          <w:lang w:eastAsia="ru-RU"/>
        </w:rPr>
        <w:t>1,5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до прекращения образовательных отношений.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функции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в полном объёме основной общеобразовательной программы дошкольного образования;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жизнь и здоровье детей и работников учреждения во время образовательного процесса.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обучения, и развития детей.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деятельности ДОУ является дошкольное образование (предшествующее начальному общему образованию).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детский сад посещают </w:t>
      </w:r>
      <w:r w:rsidR="000F04A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функционирует 3 группы: группа раннего возраста, младше 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03C82">
        <w:rPr>
          <w:rFonts w:ascii="Times New Roman" w:eastAsia="Calibri" w:hAnsi="Times New Roman" w:cs="Times New Roman"/>
          <w:sz w:val="28"/>
          <w:szCs w:val="28"/>
          <w:lang w:eastAsia="ru-RU"/>
        </w:rPr>
        <w:t>группа старшего дошкольного возраста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975"/>
        <w:gridCol w:w="1262"/>
        <w:gridCol w:w="1247"/>
        <w:gridCol w:w="1303"/>
        <w:gridCol w:w="1259"/>
      </w:tblGrid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Возрастная 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Возраст-детей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группа  раннего возраста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«Пчёлки»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203C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03C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203C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3C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3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7F4D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F4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младше - средняя группа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3A6394" w:rsidP="000F04A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F04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Радуга</w:t>
            </w:r>
            <w:r w:rsidR="00084425"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03C82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D7A48" w:rsidP="007F4D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F4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425" w:rsidRPr="00084425" w:rsidTr="00084425"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03C82" w:rsidP="000844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84425"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203C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03C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Подсолнушк</w:t>
            </w: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и»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203C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03C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084425" w:rsidP="000844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7лет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425" w:rsidRPr="00084425" w:rsidRDefault="002D7A48" w:rsidP="007F4D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F4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обучения на каждом этапе –1,5 учебный год.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обучение – очная.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ДОУ: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неделя – пятидневная, с понедельника по пятницу.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пребывания детей в группах – 10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групп - с 7.30 до 17.30 часов.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дни: суббота, воскресенье и праздничные дни, установленные законодательством   Российской   Федерации.</w:t>
      </w:r>
    </w:p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Проектная мощность: 6</w:t>
      </w:r>
      <w:r w:rsidR="007F4D9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84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В МБДОУ созданы все необходимые условия для </w:t>
      </w:r>
      <w:r w:rsidRPr="00084425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безопасности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видеокамерами, разработан паспорт антитеррористической безопасности учреждения, паспорт пожарной безопасности.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зал, физкультурный зал. В группах и специально оборудованных помещениях есть магнитофоны, музыкальные центры, телевизоры, компьютеры, </w:t>
      </w:r>
      <w:r w:rsidRPr="00084425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проектор.    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году:      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произведён косметический ремонт здания детского сада;</w:t>
      </w:r>
    </w:p>
    <w:p w:rsidR="00084425" w:rsidRPr="00084425" w:rsidRDefault="00084425" w:rsidP="000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приобретены игрушки для пополнения предметно – развивающей среды.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социально</w:t>
      </w:r>
      <w:r w:rsidR="00E3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- коммуникативного развития дошкольников.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, а вместе».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Источником финансирования являются: субвенция областного бюджета, собственные средства бюджета района.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Администрацией детского сада рационально и в полном объёме расходуются, выделяемые средства.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 нормативу.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МБДОУ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посажены разные породы деревьев, а так же цветник с разными видами садовых цветов.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приобретено спортивно-игровое оборудование на площадки для прогулок детей, сделано ограждение на участках для игр детей. Вокруг здания разбиты цветники.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ДОУ работают 6 педагогов, имеющих квалификационные категории: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Воспитатели: высшая категория – </w:t>
      </w:r>
      <w:r w:rsidR="007F4D9F">
        <w:rPr>
          <w:rFonts w:ascii="Times New Roman" w:eastAsia="Calibri" w:hAnsi="Times New Roman" w:cs="Times New Roman"/>
          <w:sz w:val="28"/>
          <w:szCs w:val="28"/>
        </w:rPr>
        <w:t>0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82430">
        <w:rPr>
          <w:rFonts w:ascii="Times New Roman" w:eastAsia="Calibri" w:hAnsi="Times New Roman" w:cs="Times New Roman"/>
          <w:sz w:val="28"/>
          <w:szCs w:val="28"/>
        </w:rPr>
        <w:t xml:space="preserve">            первая категория – </w:t>
      </w:r>
      <w:r w:rsidR="007F4D9F">
        <w:rPr>
          <w:rFonts w:ascii="Times New Roman" w:eastAsia="Calibri" w:hAnsi="Times New Roman" w:cs="Times New Roman"/>
          <w:sz w:val="28"/>
          <w:szCs w:val="28"/>
        </w:rPr>
        <w:t>3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F4D9F">
        <w:rPr>
          <w:rFonts w:ascii="Times New Roman" w:eastAsia="Calibri" w:hAnsi="Times New Roman" w:cs="Times New Roman"/>
          <w:sz w:val="28"/>
          <w:szCs w:val="28"/>
        </w:rPr>
        <w:t>а</w:t>
      </w:r>
      <w:r w:rsidRPr="0008442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 соответствие занимаемой должности – </w:t>
      </w:r>
      <w:r w:rsidR="007F4D9F">
        <w:rPr>
          <w:rFonts w:ascii="Times New Roman" w:eastAsia="Calibri" w:hAnsi="Times New Roman" w:cs="Times New Roman"/>
          <w:sz w:val="28"/>
          <w:szCs w:val="28"/>
        </w:rPr>
        <w:t>2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084425" w:rsidRPr="00084425" w:rsidRDefault="007F4D9F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 – высшая категория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084425" w:rsidRPr="00084425" w:rsidRDefault="00084425" w:rsidP="000844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10"/>
        <w:gridCol w:w="2399"/>
        <w:gridCol w:w="2399"/>
      </w:tblGrid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A82430" w:rsidP="007F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7F4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6829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7F4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7F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7F4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7F4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7F4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7F4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84425" w:rsidRPr="00084425" w:rsidTr="00084425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7F4D9F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</w:t>
      </w:r>
      <w:r w:rsidRPr="00084425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образованию:</w:t>
      </w:r>
    </w:p>
    <w:p w:rsidR="00084425" w:rsidRPr="00084425" w:rsidRDefault="007F4D9F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ДОУ – </w:t>
      </w:r>
      <w:proofErr w:type="gramStart"/>
      <w:r w:rsidR="00084425" w:rsidRPr="00084425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педагогическое</w:t>
      </w:r>
    </w:p>
    <w:p w:rsidR="00084425" w:rsidRPr="00084425" w:rsidRDefault="00084425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Воспитатели: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педагогическое – </w:t>
      </w:r>
      <w:r w:rsidR="007F4D9F">
        <w:rPr>
          <w:rFonts w:ascii="Times New Roman" w:eastAsia="Calibri" w:hAnsi="Times New Roman" w:cs="Times New Roman"/>
          <w:sz w:val="28"/>
          <w:szCs w:val="28"/>
        </w:rPr>
        <w:t>5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F4D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425" w:rsidRPr="00084425" w:rsidRDefault="007F4D9F" w:rsidP="00084425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  <w:proofErr w:type="gramStart"/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084425" w:rsidRPr="00084425">
        <w:rPr>
          <w:rFonts w:ascii="Times New Roman" w:eastAsia="Calibri" w:hAnsi="Times New Roman" w:cs="Times New Roman"/>
          <w:sz w:val="28"/>
          <w:szCs w:val="28"/>
        </w:rPr>
        <w:t xml:space="preserve"> высшее педагогическое – 1 человек                 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</w:tblGrid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CE3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CE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CE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CE3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CE3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84425" w:rsidRPr="00084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E335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4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4425" w:rsidRPr="00084425" w:rsidTr="000844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084425" w:rsidP="00084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6829FC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25" w:rsidRPr="00084425" w:rsidRDefault="00C35B72" w:rsidP="0008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84425" w:rsidRPr="00084425" w:rsidRDefault="00084425" w:rsidP="00084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425" w:rsidRPr="00084425" w:rsidRDefault="00084425" w:rsidP="005C2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t xml:space="preserve">Таким </w:t>
      </w:r>
      <w:proofErr w:type="gramStart"/>
      <w:r w:rsidRPr="00084425">
        <w:rPr>
          <w:rFonts w:ascii="Times New Roman" w:eastAsia="Calibri" w:hAnsi="Times New Roman" w:cs="Times New Roman"/>
          <w:i/>
          <w:sz w:val="28"/>
          <w:szCs w:val="28"/>
        </w:rPr>
        <w:t>образом</w:t>
      </w:r>
      <w:proofErr w:type="gramEnd"/>
      <w:r w:rsidRPr="000844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2E57">
        <w:rPr>
          <w:rFonts w:ascii="Times New Roman" w:eastAsia="Calibri" w:hAnsi="Times New Roman" w:cs="Times New Roman"/>
          <w:sz w:val="28"/>
          <w:szCs w:val="28"/>
        </w:rPr>
        <w:t>н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а данный момент все педагоги, кому подошёл срок прохождения курсов, смогли повысить свою квалификацию. </w:t>
      </w:r>
    </w:p>
    <w:p w:rsidR="001315AC" w:rsidRDefault="001315AC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44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использование ИКТ.</w:t>
      </w: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Правоустанавливающие документы МБДОУ.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Деятельность ДОУ осуществляется на основании лицензии на осуществление образовательной деятельности выданной «15 » октября 2014г., серия 61ЛО1 , № 0001640, регистрационный  номер  № 4063 Региональной службой по надзору и контролю в сфере образования Ростовской области, срок действия - бессрочно.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Основной государственный регистрационный номер (ОГРН): 1086119000087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 ОГРН № 1086119000087, свидетельство о внесении записи в Единый государственный реестр юридических лиц выдано Межрайонной инспекцией Федеральной налоговой службы России № 1 Ростовской области, серия 61 №006579818, 19 декабря 2011 года.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(ИНН): 6119009202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Данные документа о постановке на уче</w:t>
      </w:r>
      <w:r w:rsidR="00010303">
        <w:rPr>
          <w:rFonts w:ascii="Times New Roman" w:eastAsia="Calibri" w:hAnsi="Times New Roman" w:cs="Times New Roman"/>
          <w:sz w:val="28"/>
          <w:szCs w:val="28"/>
        </w:rPr>
        <w:t>т в налоговом органе: КПП 611901001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свидетельство о постановке на учет Российской организации в налоговом органе по месту ее нахождения серии 61   № 006679880, выдано Межрайонной инспекцией Федеральной налоговой службой № 1 по Ростовской области 04 апреля 2008г.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Устав муниципального бюджетного дошкольного образовательного учреждения детский сад № 26 «Солнышко» утвержден приказом № 35 от 05.02.2015г отделом образования Администрации Матвеево – Курганского района.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Коллективны</w:t>
      </w:r>
      <w:r w:rsidR="006F41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договор с приложениями на </w:t>
      </w:r>
      <w:r w:rsidR="00E371AD" w:rsidRPr="00E371AD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 w:rsidR="006F41AF" w:rsidRPr="00E37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-202</w:t>
      </w:r>
      <w:r w:rsidR="00E371AD" w:rsidRPr="00E371A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37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ДОУ руководствуется Конституцией Российской Федерации, Федеральным законом Российской Федерации "Об образовании в Российской Федерации" и другими законодательными и нормативными актами Российской Федерации, муниципальными правовыми актами, настоящим Уставом.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4425" w:rsidRPr="00084425" w:rsidRDefault="00084425" w:rsidP="0008442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Общие сведения об образовательной деятельности.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ООП ДО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на заседании педагогического совета в соответствии с федеральным государственным образовательным стандартом </w:t>
      </w: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дошкольного образования. Она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ООП ДО реализуется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2.4.1.3049-13. 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Продолжительность НОД: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  группе раннего возраста (дети от </w:t>
      </w:r>
      <w:r w:rsidR="007F4D9F">
        <w:rPr>
          <w:rFonts w:ascii="Times New Roman" w:eastAsia="Calibri" w:hAnsi="Times New Roman" w:cs="Times New Roman"/>
          <w:sz w:val="28"/>
          <w:szCs w:val="28"/>
        </w:rPr>
        <w:t>1,5</w:t>
      </w: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до 3 лет) – 10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 младше - средней группе (дети от 3 до 5 лет) – 20 минут;</w:t>
      </w:r>
    </w:p>
    <w:p w:rsidR="00084425" w:rsidRPr="00084425" w:rsidRDefault="00084425" w:rsidP="000844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старшей - подготовительной группе (дети от 5 до 7 лет) – 25 минут.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работе с детьми педагоги используют образовательные технологии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типа: развивающее обучени</w:t>
      </w:r>
      <w:r w:rsidR="00E371AD">
        <w:rPr>
          <w:rFonts w:ascii="Times New Roman" w:eastAsia="Calibri" w:hAnsi="Times New Roman" w:cs="Times New Roman"/>
          <w:sz w:val="28"/>
          <w:szCs w:val="28"/>
        </w:rPr>
        <w:t>е</w:t>
      </w:r>
      <w:r w:rsidRPr="00084425">
        <w:rPr>
          <w:rFonts w:ascii="Times New Roman" w:eastAsia="Calibri" w:hAnsi="Times New Roman" w:cs="Times New Roman"/>
          <w:sz w:val="28"/>
          <w:szCs w:val="28"/>
        </w:rPr>
        <w:t>, проблемное обучени</w:t>
      </w:r>
      <w:r w:rsidR="00E371AD">
        <w:rPr>
          <w:rFonts w:ascii="Times New Roman" w:eastAsia="Calibri" w:hAnsi="Times New Roman" w:cs="Times New Roman"/>
          <w:sz w:val="28"/>
          <w:szCs w:val="28"/>
        </w:rPr>
        <w:t>е</w:t>
      </w:r>
      <w:r w:rsidRPr="00084425">
        <w:rPr>
          <w:rFonts w:ascii="Times New Roman" w:eastAsia="Calibri" w:hAnsi="Times New Roman" w:cs="Times New Roman"/>
          <w:sz w:val="28"/>
          <w:szCs w:val="28"/>
        </w:rPr>
        <w:t>, проектную деятельность.</w:t>
      </w:r>
    </w:p>
    <w:p w:rsidR="00084425" w:rsidRPr="00084425" w:rsidRDefault="00084425" w:rsidP="00084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Всестороннее развитие воспитанников ДОУ обеспечивается в том числе, через созданную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6F41AF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i/>
          <w:sz w:val="28"/>
          <w:szCs w:val="28"/>
        </w:rPr>
        <w:t>Базовая программа</w:t>
      </w:r>
      <w:r w:rsidRPr="00084425">
        <w:rPr>
          <w:rFonts w:ascii="Times New Roman" w:eastAsia="Calibri" w:hAnsi="Times New Roman" w:cs="Times New Roman"/>
          <w:sz w:val="28"/>
          <w:szCs w:val="28"/>
        </w:rPr>
        <w:t>: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«От рож</w:t>
      </w:r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дения до школы» /Н.Е. </w:t>
      </w:r>
      <w:proofErr w:type="spellStart"/>
      <w:r w:rsidR="006F41A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6F4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Т.С. Комаровой,     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М.А. Васильевой.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ДОО </w:t>
      </w:r>
      <w:proofErr w:type="gramStart"/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084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учебно-методической литературой на 95%, художественной литературой по программе на 96%.</w:t>
      </w:r>
    </w:p>
    <w:p w:rsidR="00084425" w:rsidRPr="00084425" w:rsidRDefault="00084425" w:rsidP="00084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Технические и аппаратные средства: 1персональных компьютеров; 1 принтер черно-белых; музыкальный центр, телевизоры, проектор.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1. Программное обеспечение имеющихся компьютеров позволяет работать с текстовыми редакторами, с Интернет ресурсами;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084425">
        <w:rPr>
          <w:rFonts w:ascii="Times New Roman" w:eastAsia="Calibri" w:hAnsi="Times New Roman" w:cs="Times New Roman"/>
          <w:sz w:val="28"/>
          <w:szCs w:val="28"/>
        </w:rPr>
        <w:t>правление образовательным процессом: оформление документов (приказов, отчётов и т.д.), при этом используются офисные программы (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MicrosoftWord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84425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084425">
        <w:rPr>
          <w:rFonts w:ascii="Times New Roman" w:eastAsia="Calibri" w:hAnsi="Times New Roman" w:cs="Times New Roman"/>
          <w:sz w:val="28"/>
          <w:szCs w:val="28"/>
        </w:rPr>
        <w:t>), осуществление электронного документооборота, сопровождение переписки с внешними организациями, физическими лицами, хранение различной информации;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84425">
        <w:rPr>
          <w:rFonts w:ascii="Times New Roman" w:eastAsia="Calibri" w:hAnsi="Times New Roman" w:cs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084425" w:rsidRPr="00084425" w:rsidRDefault="00084425" w:rsidP="000844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3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С целью взаимодействия между участниками образовательного процесса (педагог, родители, дети), создан сайт ДОУ, на котором размещена информация, определённая законодательством.</w:t>
      </w:r>
    </w:p>
    <w:p w:rsidR="001315AC" w:rsidRDefault="001315AC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3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 делает образовательный процесс 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84425" w:rsidRPr="00084425" w:rsidRDefault="00084425" w:rsidP="00084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все педагоги и администрация ДОУ владеют информационно –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коммуникационными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технологиям.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084425" w:rsidRPr="00084425" w:rsidRDefault="00084425" w:rsidP="00084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ФГОС </w:t>
      </w:r>
      <w:proofErr w:type="gramStart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8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и ООП </w:t>
      </w:r>
      <w:proofErr w:type="gramStart"/>
      <w:r w:rsidRPr="000844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084425">
        <w:rPr>
          <w:rFonts w:ascii="Times New Roman" w:eastAsia="SimSun" w:hAnsi="Times New Roman" w:cs="Times New Roman"/>
          <w:sz w:val="28"/>
          <w:szCs w:val="28"/>
        </w:rPr>
        <w:t>созданных ДОУ условий в процессе образовательной деятельности.</w:t>
      </w:r>
    </w:p>
    <w:p w:rsidR="00084425" w:rsidRPr="00084425" w:rsidRDefault="00084425" w:rsidP="0008442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084425">
        <w:rPr>
          <w:rFonts w:ascii="Times New Roman" w:eastAsia="SimSu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84425" w:rsidRPr="00084425" w:rsidRDefault="00084425" w:rsidP="00084425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ООП ДО </w:t>
      </w:r>
      <w:r w:rsidRPr="00084425">
        <w:rPr>
          <w:rFonts w:ascii="Times New Roman" w:eastAsia="SimSun" w:hAnsi="Times New Roman" w:cs="Times New Roman"/>
          <w:i/>
          <w:sz w:val="28"/>
          <w:szCs w:val="28"/>
        </w:rPr>
        <w:t>не предусматривает оценивание</w:t>
      </w:r>
      <w:r w:rsidRPr="00084425">
        <w:rPr>
          <w:rFonts w:ascii="Times New Roman" w:eastAsia="SimSun" w:hAnsi="Times New Roman" w:cs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084425">
        <w:rPr>
          <w:rFonts w:ascii="Times New Roman" w:eastAsia="SimSun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SimSun" w:hAnsi="Times New Roman" w:cs="Times New Roman"/>
          <w:sz w:val="28"/>
          <w:szCs w:val="28"/>
        </w:rPr>
        <w:t>.</w:t>
      </w:r>
    </w:p>
    <w:p w:rsidR="00084425" w:rsidRPr="00084425" w:rsidRDefault="00B0765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4425"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1315AC" w:rsidRDefault="00084425" w:rsidP="00F6469A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469A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</w:t>
      </w:r>
    </w:p>
    <w:p w:rsidR="00F54B42" w:rsidRPr="003751CD" w:rsidRDefault="00084425" w:rsidP="001315AC">
      <w:pPr>
        <w:pStyle w:val="aa"/>
        <w:tabs>
          <w:tab w:val="left" w:pos="567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F6469A">
        <w:rPr>
          <w:rFonts w:ascii="Times New Roman" w:eastAsia="Times New Roman" w:hAnsi="Times New Roman"/>
          <w:sz w:val="28"/>
          <w:szCs w:val="28"/>
        </w:rPr>
        <w:lastRenderedPageBreak/>
        <w:t>дальнейшей индивидуальной работы с детьми по О</w:t>
      </w:r>
      <w:r w:rsidR="00F6469A">
        <w:rPr>
          <w:rFonts w:ascii="Times New Roman" w:eastAsia="Times New Roman" w:hAnsi="Times New Roman"/>
          <w:sz w:val="28"/>
          <w:szCs w:val="28"/>
        </w:rPr>
        <w:t>ОП ДО – проводится 2 раза в год.</w:t>
      </w:r>
      <w:r w:rsidRPr="00F646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469A" w:rsidRPr="00F6469A">
        <w:rPr>
          <w:sz w:val="20"/>
          <w:szCs w:val="20"/>
        </w:rPr>
        <w:t xml:space="preserve"> </w:t>
      </w:r>
      <w:r w:rsidR="00F54B42" w:rsidRPr="003751CD">
        <w:rPr>
          <w:rFonts w:ascii="Times New Roman" w:hAnsi="Times New Roman"/>
          <w:sz w:val="28"/>
          <w:szCs w:val="28"/>
        </w:rPr>
        <w:t>Так, ре</w:t>
      </w:r>
      <w:r w:rsidR="00B46B3F">
        <w:rPr>
          <w:rFonts w:ascii="Times New Roman" w:hAnsi="Times New Roman"/>
          <w:sz w:val="28"/>
          <w:szCs w:val="28"/>
        </w:rPr>
        <w:t>зультаты качества освоения ООП д</w:t>
      </w:r>
      <w:r w:rsidR="00F54B42" w:rsidRPr="003751CD">
        <w:rPr>
          <w:rFonts w:ascii="Times New Roman" w:hAnsi="Times New Roman"/>
          <w:sz w:val="28"/>
          <w:szCs w:val="28"/>
        </w:rPr>
        <w:t xml:space="preserve">етского сада </w:t>
      </w:r>
      <w:proofErr w:type="gramStart"/>
      <w:r w:rsidR="00F54B42" w:rsidRPr="003751CD">
        <w:rPr>
          <w:rFonts w:ascii="Times New Roman" w:hAnsi="Times New Roman"/>
          <w:sz w:val="28"/>
          <w:szCs w:val="28"/>
        </w:rPr>
        <w:t>на конец</w:t>
      </w:r>
      <w:proofErr w:type="gramEnd"/>
      <w:r w:rsidR="00F54B42" w:rsidRPr="003751CD">
        <w:rPr>
          <w:rFonts w:ascii="Times New Roman" w:hAnsi="Times New Roman"/>
          <w:sz w:val="28"/>
          <w:szCs w:val="28"/>
        </w:rPr>
        <w:t xml:space="preserve"> 202</w:t>
      </w:r>
      <w:r w:rsidR="00E371AD">
        <w:rPr>
          <w:rFonts w:ascii="Times New Roman" w:hAnsi="Times New Roman"/>
          <w:sz w:val="28"/>
          <w:szCs w:val="28"/>
        </w:rPr>
        <w:t>1</w:t>
      </w:r>
      <w:r w:rsidR="00F54B42" w:rsidRPr="003751CD">
        <w:rPr>
          <w:rFonts w:ascii="Times New Roman" w:hAnsi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3751CD" w:rsidTr="003751C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751CD" w:rsidTr="003751C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3751CD" w:rsidTr="003751C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E3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E3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E3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51CD" w:rsidTr="003751CD">
        <w:trPr>
          <w:trHeight w:val="12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E3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B4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46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 w:rsidP="00E3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71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D" w:rsidRPr="003751CD" w:rsidRDefault="0037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</w:tbl>
    <w:p w:rsidR="00B07655" w:rsidRDefault="00B07655" w:rsidP="00B076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0"/>
        </w:rPr>
        <w:t xml:space="preserve">                 </w:t>
      </w:r>
      <w:r w:rsidR="007D64E6" w:rsidRPr="00B07655">
        <w:rPr>
          <w:rFonts w:ascii="Times New Roman" w:hAnsi="Times New Roman"/>
          <w:b/>
          <w:sz w:val="28"/>
          <w:szCs w:val="28"/>
        </w:rPr>
        <w:t xml:space="preserve">О реализации образовательной деятельности в </w:t>
      </w:r>
      <w:proofErr w:type="gramStart"/>
      <w:r w:rsidR="007D64E6" w:rsidRPr="00B07655">
        <w:rPr>
          <w:rFonts w:ascii="Times New Roman" w:hAnsi="Times New Roman"/>
          <w:b/>
          <w:sz w:val="28"/>
          <w:szCs w:val="28"/>
        </w:rPr>
        <w:t>дистанционном</w:t>
      </w:r>
      <w:proofErr w:type="gramEnd"/>
      <w:r w:rsidR="007D64E6" w:rsidRPr="00B076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64E6" w:rsidRPr="00B07655" w:rsidRDefault="00B07655" w:rsidP="00B076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7D64E6" w:rsidRPr="00B07655">
        <w:rPr>
          <w:rFonts w:ascii="Times New Roman" w:hAnsi="Times New Roman"/>
          <w:b/>
          <w:sz w:val="28"/>
          <w:szCs w:val="28"/>
        </w:rPr>
        <w:t>режиме</w:t>
      </w:r>
      <w:proofErr w:type="gramEnd"/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CD">
        <w:rPr>
          <w:rFonts w:ascii="Times New Roman" w:hAnsi="Times New Roman"/>
          <w:sz w:val="28"/>
          <w:szCs w:val="28"/>
          <w:lang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</w:t>
      </w:r>
      <w:r w:rsidR="006A500F" w:rsidRPr="003751CD">
        <w:rPr>
          <w:rFonts w:ascii="Times New Roman" w:hAnsi="Times New Roman"/>
          <w:sz w:val="28"/>
          <w:szCs w:val="28"/>
          <w:lang w:eastAsia="ru-RU"/>
        </w:rPr>
        <w:t xml:space="preserve">формате </w:t>
      </w:r>
      <w:r w:rsidR="006A500F" w:rsidRPr="003751CD">
        <w:rPr>
          <w:rFonts w:ascii="Times New Roman" w:hAnsi="Times New Roman"/>
          <w:sz w:val="28"/>
          <w:szCs w:val="28"/>
          <w:lang w:val="en-US" w:eastAsia="ru-RU"/>
        </w:rPr>
        <w:t>WhatsApp</w:t>
      </w:r>
      <w:r w:rsidR="006A500F" w:rsidRPr="003751CD">
        <w:rPr>
          <w:rFonts w:ascii="Times New Roman" w:hAnsi="Times New Roman"/>
          <w:sz w:val="28"/>
          <w:szCs w:val="28"/>
          <w:lang w:eastAsia="ru-RU"/>
        </w:rPr>
        <w:t>.</w:t>
      </w:r>
      <w:r w:rsidRPr="003751CD">
        <w:rPr>
          <w:rFonts w:ascii="Times New Roman" w:hAnsi="Times New Roman"/>
          <w:sz w:val="28"/>
          <w:szCs w:val="28"/>
          <w:lang w:eastAsia="ru-RU"/>
        </w:rPr>
        <w:t xml:space="preserve">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7D64E6" w:rsidRPr="003751CD" w:rsidRDefault="007D64E6" w:rsidP="00F6469A">
      <w:pPr>
        <w:pStyle w:val="aa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CD">
        <w:rPr>
          <w:rFonts w:ascii="Times New Roman" w:hAnsi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 Данные мониторинга посещения онлайн-занятий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t xml:space="preserve">- недостаточном </w:t>
      </w:r>
      <w:proofErr w:type="gramStart"/>
      <w:r w:rsidRPr="003751CD">
        <w:rPr>
          <w:rFonts w:ascii="Times New Roman" w:hAnsi="Times New Roman"/>
          <w:bCs/>
          <w:sz w:val="28"/>
          <w:szCs w:val="28"/>
        </w:rPr>
        <w:t>обеспечении</w:t>
      </w:r>
      <w:proofErr w:type="gramEnd"/>
      <w:r w:rsidRPr="003751CD">
        <w:rPr>
          <w:rFonts w:ascii="Times New Roman" w:hAnsi="Times New Roman"/>
          <w:bCs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7D64E6" w:rsidRPr="003751CD" w:rsidRDefault="007D64E6" w:rsidP="00F6469A">
      <w:pPr>
        <w:pStyle w:val="aa"/>
        <w:spacing w:after="0"/>
        <w:ind w:left="786"/>
        <w:jc w:val="both"/>
        <w:rPr>
          <w:rFonts w:ascii="Times New Roman" w:hAnsi="Times New Roman"/>
          <w:bCs/>
          <w:sz w:val="28"/>
          <w:szCs w:val="28"/>
        </w:rPr>
      </w:pPr>
      <w:r w:rsidRPr="003751CD">
        <w:rPr>
          <w:rFonts w:ascii="Times New Roman" w:hAnsi="Times New Roman"/>
          <w:bCs/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F6469A" w:rsidRPr="003751CD" w:rsidRDefault="00F6469A" w:rsidP="00F6469A">
      <w:pPr>
        <w:pStyle w:val="aa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751CD">
        <w:rPr>
          <w:rFonts w:ascii="Times New Roman" w:hAnsi="Times New Roman"/>
          <w:sz w:val="28"/>
          <w:szCs w:val="28"/>
        </w:rPr>
        <w:t>Чтобы выбрать стратегию воспитательной работы, в 202</w:t>
      </w:r>
      <w:r w:rsidR="00B46B3F">
        <w:rPr>
          <w:rFonts w:ascii="Times New Roman" w:hAnsi="Times New Roman"/>
          <w:sz w:val="28"/>
          <w:szCs w:val="28"/>
        </w:rPr>
        <w:t>1</w:t>
      </w:r>
      <w:r w:rsidRPr="003751CD">
        <w:rPr>
          <w:rFonts w:ascii="Times New Roman" w:hAnsi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3751CD" w:rsidRPr="003751CD" w:rsidRDefault="003751CD" w:rsidP="00F6469A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F6469A" w:rsidRPr="003751CD" w:rsidRDefault="00F6469A" w:rsidP="00F6469A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 w:rsidP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 w:rsidP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 w:rsidP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5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3751CD">
              <w:rPr>
                <w:rFonts w:ascii="Times New Roman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1CD" w:rsidRPr="00375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51CD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37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D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51CD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751CD" w:rsidRPr="003751CD" w:rsidRDefault="003751CD" w:rsidP="003751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469A" w:rsidRPr="003751CD" w:rsidRDefault="00F6469A" w:rsidP="003751CD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3751CD">
        <w:rPr>
          <w:rFonts w:ascii="Times New Roman" w:hAnsi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 w:rsidP="00B07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B076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B07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B07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469A" w:rsidRPr="003751CD" w:rsidTr="00F6469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F64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 w:rsidP="007B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9A" w:rsidRPr="003751CD" w:rsidRDefault="003751CD" w:rsidP="00B07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6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5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6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69A" w:rsidRPr="003751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D64E6" w:rsidRPr="00084425" w:rsidRDefault="007D64E6" w:rsidP="007D64E6">
      <w:pPr>
        <w:tabs>
          <w:tab w:val="left" w:pos="567"/>
        </w:tabs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425" w:rsidRPr="00B07655" w:rsidRDefault="00084425" w:rsidP="00B07655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655">
        <w:rPr>
          <w:rFonts w:ascii="Times New Roman" w:eastAsia="Times New Roman" w:hAnsi="Times New Roman"/>
          <w:sz w:val="28"/>
          <w:szCs w:val="28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B07655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B07655">
        <w:rPr>
          <w:rFonts w:ascii="Times New Roman" w:eastAsia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B07655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B07655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организацией»;</w:t>
      </w:r>
    </w:p>
    <w:p w:rsidR="00084425" w:rsidRPr="003751CD" w:rsidRDefault="00084425" w:rsidP="003751CD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51CD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3751CD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плану-графику. 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08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внутренними локальными актами, 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084425" w:rsidRPr="00084425" w:rsidRDefault="00084425" w:rsidP="0008442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оценивании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</w:t>
      </w:r>
      <w:r w:rsidR="00AB2FFF">
        <w:rPr>
          <w:rFonts w:ascii="Times New Roman" w:eastAsia="Times New Roman" w:hAnsi="Times New Roman" w:cs="Times New Roman"/>
          <w:sz w:val="28"/>
          <w:szCs w:val="28"/>
        </w:rPr>
        <w:t xml:space="preserve"> опроса деятельность ДОУ за 202</w:t>
      </w:r>
      <w:r w:rsidR="00B076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удовлетворены 9</w:t>
      </w:r>
      <w:r w:rsidR="00B076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4425">
        <w:rPr>
          <w:rFonts w:ascii="Times New Roman" w:eastAsia="Times New Roman" w:hAnsi="Times New Roman" w:cs="Times New Roman"/>
          <w:sz w:val="28"/>
          <w:szCs w:val="28"/>
        </w:rPr>
        <w:t>% контингента родителей, что является показателем высокого качества предоставляемых услуг.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084425">
        <w:rPr>
          <w:rFonts w:ascii="Times New Roman" w:eastAsia="Calibri" w:hAnsi="Times New Roman" w:cs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08442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844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425" w:rsidRPr="00084425" w:rsidRDefault="00084425" w:rsidP="00084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084425" w:rsidRPr="00084425" w:rsidRDefault="00084425" w:rsidP="00084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425">
        <w:rPr>
          <w:rFonts w:ascii="Times New Roman" w:eastAsia="Calibri" w:hAnsi="Times New Roman" w:cs="Times New Roman"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084425" w:rsidRDefault="00084425" w:rsidP="00084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25">
        <w:rPr>
          <w:rFonts w:ascii="Times New Roman" w:eastAsia="Times New Roman" w:hAnsi="Times New Roman" w:cs="Times New Roman"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управления дошкольной организацией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мобильная, целостная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МБДОУ детского сада№26 «Солнышко».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Договора ДОУ с родителями (законными представителями).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МБДОУ </w:t>
      </w:r>
      <w:r w:rsidR="00B07655">
        <w:rPr>
          <w:sz w:val="28"/>
          <w:szCs w:val="28"/>
        </w:rPr>
        <w:t>д/с</w:t>
      </w:r>
      <w:r>
        <w:rPr>
          <w:sz w:val="28"/>
          <w:szCs w:val="28"/>
        </w:rPr>
        <w:t xml:space="preserve"> №26 «Солнышко».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МБДОУ </w:t>
      </w:r>
      <w:r w:rsidR="00B07655">
        <w:rPr>
          <w:sz w:val="28"/>
          <w:szCs w:val="28"/>
        </w:rPr>
        <w:t>д/с</w:t>
      </w:r>
      <w:r>
        <w:rPr>
          <w:sz w:val="28"/>
          <w:szCs w:val="28"/>
        </w:rPr>
        <w:t xml:space="preserve"> №26 «Солнышко». 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образовательной деятельности, режим дня. 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готовности ДОУ к новому учебному году составляется ежегодно в августе. 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МБДОУ.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6F41AF" w:rsidRDefault="006F41AF" w:rsidP="006F41AF">
      <w:pPr>
        <w:pStyle w:val="msolistparagraphcxspmiddle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проверок должностными лицами.</w:t>
      </w:r>
    </w:p>
    <w:p w:rsidR="006F41AF" w:rsidRDefault="006F41AF" w:rsidP="006F41AF">
      <w:pPr>
        <w:pStyle w:val="msolistparagraphcxspmiddlecxspmiddle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</w:t>
      </w:r>
      <w:r>
        <w:rPr>
          <w:sz w:val="28"/>
          <w:szCs w:val="28"/>
        </w:rPr>
        <w:lastRenderedPageBreak/>
        <w:t>расписание МБДОУ, должностные инструкции, журналы проведения инструктажей.</w:t>
      </w:r>
    </w:p>
    <w:p w:rsidR="006F41AF" w:rsidRDefault="006F41AF" w:rsidP="006F41AF">
      <w:pPr>
        <w:pStyle w:val="a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 - стимулирующая, планово-прогностическая, организационно-исполнительская, контрольно-оценочная, регулятивно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6F41AF" w:rsidRDefault="006F41AF" w:rsidP="006F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пересмотрены Положения о стимулирующих выплатах в пользу работников.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Структура управления, включая коллегиальные органы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формируются коллегиальные органы управления: общее собрание трудового коллектива, педагогический совет, родительский комитет. </w:t>
      </w:r>
    </w:p>
    <w:p w:rsidR="006F41AF" w:rsidRDefault="006F41AF" w:rsidP="006F41AF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6F41AF" w:rsidRDefault="006F41AF" w:rsidP="006F41AF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lastRenderedPageBreak/>
        <w:drawing>
          <wp:inline distT="0" distB="0" distL="0" distR="0">
            <wp:extent cx="5581650" cy="3400425"/>
            <wp:effectExtent l="57150" t="57150" r="5715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F41AF" w:rsidRDefault="006F41AF" w:rsidP="006F41AF">
      <w:pPr>
        <w:jc w:val="both"/>
        <w:rPr>
          <w:b/>
          <w:sz w:val="28"/>
          <w:szCs w:val="28"/>
        </w:rPr>
      </w:pP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Коллегиальные органы</w:t>
      </w:r>
      <w:r>
        <w:rPr>
          <w:rFonts w:ascii="Times New Roman" w:hAnsi="Times New Roman"/>
          <w:sz w:val="28"/>
          <w:szCs w:val="28"/>
        </w:rPr>
        <w:t xml:space="preserve"> управления представляют интересы ДОУ перед любыми лицами и в любых формах, не противоречащих закону, в том числе могут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Педагогическом совете,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собрании,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Административное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персоналом в ДОУ характеризуется наличием строгой регламентации взаимоотношений руководства и работников, четкой иерархией подчинения. Она выполняет следующие основные функции: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способствование широкому доступу работников к информации о ходе дел в образовательном учреждении, к участию в управлении и контроле;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работников о возможных планах развития и перспективах организации;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профессиональной подготовки, переподготовки и повышение квалификации работников;</w:t>
      </w:r>
    </w:p>
    <w:p w:rsidR="001315AC" w:rsidRDefault="001315AC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 в себя: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поддержание знаний персонала в соответствии с требованиями организации и обеспечение развития кадров;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расчет финансовых затрат на запланированные кадровые мероприятия;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удовлетворенности работой.</w:t>
      </w:r>
    </w:p>
    <w:p w:rsidR="006F41AF" w:rsidRDefault="006F41AF" w:rsidP="006F41AF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Эффективность управления МБДОУ.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поставленной цели.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</w:t>
      </w:r>
      <w:r w:rsidR="00E9343E">
        <w:rPr>
          <w:rFonts w:ascii="Times New Roman" w:eastAsia="Times New Roman" w:hAnsi="Times New Roman"/>
          <w:sz w:val="28"/>
          <w:szCs w:val="28"/>
          <w:lang w:eastAsia="ru-RU"/>
        </w:rPr>
        <w:t>аммы развития учреждения на 2020-2024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внесение изменений в Правила внутреннего трудового распорядка, Устав детского сада, должностные обязанности при изменении условий труда и требований законодательства;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труда и условия, отвечающие требованиям охраны и гигиены труда;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работников оборудованием, инструментами и иными средствами, необходимыми для исполнения ими трудовых обязанностей.</w:t>
      </w:r>
    </w:p>
    <w:p w:rsidR="006F41AF" w:rsidRDefault="006F41AF" w:rsidP="006F4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создание условий, обеспечивающих участие работников в управлении учреждением.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Два раза в год   проводится мониторинг выполнения задач ООП ДО, </w:t>
      </w:r>
      <w:proofErr w:type="gramStart"/>
      <w:r>
        <w:rPr>
          <w:rFonts w:ascii="Times New Roman" w:hAnsi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процесса реализации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разными методами и охватывает все разделы. В первую очередь это тематические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проверки по годовым задачам и другим темам в зависимости от состояния работы учреждения.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заведующего. Все виды контроля проводятся с целью изучения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31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31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F41AF" w:rsidRDefault="006F41AF" w:rsidP="006F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ДОУ реализуется возможность участия в управлении детским садом всех участников образовательного процесса.  Заведующий детским садом занимает место координатора стратегических направлений. В детском саду функционирует Первичная профсоюзная организация.  </w:t>
      </w:r>
    </w:p>
    <w:p w:rsidR="006F41AF" w:rsidRDefault="006F41AF" w:rsidP="006F41AF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качество подготовки воспитанников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примерной</w:t>
      </w: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программы дошкольного образования «От рождения до школы» /Н.Е.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Т.С. Комаровой, М.А. Васильевой. ООО «ИЗДАТЕЛЬСТВО «МОСКВА-СИНТЕЗ», 2014.  Разработано в соответствии с ФГОС.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«От рождения до школы».</w:t>
      </w:r>
    </w:p>
    <w:p w:rsidR="001315AC" w:rsidRDefault="001315AC" w:rsidP="00136BA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36BAD" w:rsidRDefault="00136BAD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группы </w:t>
      </w:r>
      <w:r w:rsidR="00E31483"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выпущено </w:t>
      </w:r>
      <w:r w:rsidR="0047688E">
        <w:rPr>
          <w:rFonts w:ascii="Times New Roman" w:hAnsi="Times New Roman"/>
          <w:sz w:val="28"/>
          <w:szCs w:val="28"/>
        </w:rPr>
        <w:t>1</w:t>
      </w:r>
      <w:r w:rsidR="00E314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детей.  Все выпускники освоили программу детского сада на среднем и высоком уровне. У всех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136BAD" w:rsidRDefault="0047688E" w:rsidP="00136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E31483">
        <w:rPr>
          <w:rFonts w:ascii="Times New Roman" w:hAnsi="Times New Roman"/>
          <w:sz w:val="28"/>
          <w:szCs w:val="28"/>
        </w:rPr>
        <w:t>21</w:t>
      </w:r>
      <w:r w:rsidR="00136BAD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аромотерапия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(чеснок, лук); 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витаминотерапия;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136BAD" w:rsidRDefault="00136BAD" w:rsidP="00136BA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часто болеющими детьми. </w:t>
      </w:r>
    </w:p>
    <w:p w:rsidR="00136BAD" w:rsidRDefault="00136BAD" w:rsidP="00136B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внимание, как и во все предыдущие годы, в прошедшем году обращалось на диспансеризацию здоровых детей в возрасте 3-7 лет с осмотром врачей специалистов.  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136BAD" w:rsidRDefault="00136BAD" w:rsidP="00136B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 следующем учебном году продолжить работу с родителями по профилактике заболеваний.  </w:t>
      </w:r>
      <w:r>
        <w:rPr>
          <w:b/>
          <w:sz w:val="28"/>
          <w:szCs w:val="28"/>
        </w:rPr>
        <w:t xml:space="preserve">    </w:t>
      </w:r>
    </w:p>
    <w:p w:rsidR="00136BAD" w:rsidRDefault="00136BAD" w:rsidP="00136BAD">
      <w:pPr>
        <w:pStyle w:val="17PRIL-txt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Состояние воспитательной работы.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Воспитательная работа - это развивающийся во времени и пространстве комплекс взаимосвязанных компонентов, способные обеспечить взаимодействие всех субъек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тов, которые составляют понятия «детский сад» и «социум».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Цель нашего ДОУ — индивидуальное комплексное раз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витие каждого ребенка с учетом психического и физического со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стояния здоровья, безопасности жизнедеятельности детей, формирование психологической готовности к школе, развитие восприятия, воображения, художественно-творческой дея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тельности.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Наша воспитательная работа включает в себя учебно-воспи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тательный процесс, ориентированный на семейное и социальное окружение ребенка.</w:t>
      </w:r>
    </w:p>
    <w:p w:rsidR="00136BAD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 xml:space="preserve">  Воспитательная работа в ДОУ охватывает три возрастных пе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риода, которая ставит перед коллективом определенные задачи.</w:t>
      </w:r>
    </w:p>
    <w:p w:rsidR="001315AC" w:rsidRPr="001315AC" w:rsidRDefault="001315AC" w:rsidP="001315AC">
      <w:pPr>
        <w:rPr>
          <w:lang w:eastAsia="ru-RU"/>
        </w:rPr>
      </w:pP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lastRenderedPageBreak/>
        <w:t>В раннем возрасте: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поддерживать в ребенке потребность в доброжелательном внимании взрослого, общении по поводу предметов, игру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шек и действий с ними;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прививать интерес, доверие, симпатию к близким взрослым и сверстникам;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развивать у ребенка способность видеть различные эмоцио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нальные состояния близких взрослых и детей (радость, пе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чаль, гнев) и выражать сочувствие (пожалеть, помочь);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proofErr w:type="gramStart"/>
      <w:r w:rsidRPr="00CE3355">
        <w:rPr>
          <w:rStyle w:val="ab"/>
          <w:rFonts w:ascii="Times New Roman" w:hAnsi="Times New Roman"/>
          <w:b w:val="0"/>
          <w:sz w:val="28"/>
          <w:szCs w:val="28"/>
        </w:rPr>
        <w:t>-  формировать представление о том, что хорошо, а что плохо: что можно делать (пожалеть другого человека, если ему пло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хо, больно, утешить обиженного), а чего делать нельзя (драться, отбирать игрушки, говорить плохие слова);</w:t>
      </w:r>
      <w:proofErr w:type="gramEnd"/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формировать умение здороваться, прощаться, отвечать на приветствие, благодарить, выражать просьбу.</w:t>
      </w:r>
    </w:p>
    <w:p w:rsidR="00136BAD" w:rsidRPr="00CE3355" w:rsidRDefault="0058022E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>
        <w:rPr>
          <w:rStyle w:val="ab"/>
          <w:rFonts w:ascii="Times New Roman" w:hAnsi="Times New Roman"/>
          <w:b w:val="0"/>
          <w:sz w:val="28"/>
          <w:szCs w:val="28"/>
        </w:rPr>
        <w:t>младше-среднем</w:t>
      </w:r>
      <w:proofErr w:type="gramEnd"/>
      <w:r w:rsidR="00136BAD" w:rsidRPr="00CE3355">
        <w:rPr>
          <w:rStyle w:val="ab"/>
          <w:rFonts w:ascii="Times New Roman" w:hAnsi="Times New Roman"/>
          <w:b w:val="0"/>
          <w:sz w:val="28"/>
          <w:szCs w:val="28"/>
        </w:rPr>
        <w:t xml:space="preserve"> возрасте: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формировать умение ориентироваться в человеческих отношениях, чувствовать и осознавать доброжелательное и недоброжелательное отношение окружающих; замечать измене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ния настроения, эмоционального состояния близкого взрос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лого, сверстника, проявлять внимание, сочувствие;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развивать способность сдерживать непосредственные ситуатив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 xml:space="preserve">ные желания «я хочу». Переживания </w:t>
      </w:r>
      <w:proofErr w:type="spellStart"/>
      <w:r w:rsidRPr="00CE3355">
        <w:rPr>
          <w:rStyle w:val="ab"/>
          <w:rFonts w:ascii="Times New Roman" w:hAnsi="Times New Roman"/>
          <w:b w:val="0"/>
          <w:sz w:val="28"/>
          <w:szCs w:val="28"/>
        </w:rPr>
        <w:t>эмпатийного</w:t>
      </w:r>
      <w:proofErr w:type="spellEnd"/>
      <w:r w:rsidRPr="00CE3355">
        <w:rPr>
          <w:rStyle w:val="ab"/>
          <w:rFonts w:ascii="Times New Roman" w:hAnsi="Times New Roman"/>
          <w:b w:val="0"/>
          <w:sz w:val="28"/>
          <w:szCs w:val="28"/>
        </w:rPr>
        <w:t xml:space="preserve"> характера (со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страдание, сочувствие) и эмоциональная экспрессия (выраже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 xml:space="preserve">ние радости, печали) регулируют поведение и общение ребенка; 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учить входить в устойчивые игровые объединения детей, использовать в общении и совместной деятельности речевые и неречевые средства эмоциональной экспрессии для выра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жения радости, восторга, грусти и других состояний;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воспитывать интерес, внимание и доброжелательное отно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шение к окружающим.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В старшем дошкольном возрасте: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- любви к родному краю, родной стране, привязанности, преданности и ответственности по отноше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нию к людям, населяющим ее;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способствовать усвоению детьми нравственных ценностей. Воспитывать интерес к труду взрослых и стремление беречь результаты их труда;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воспитывать этически ценные способы общения;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развивать интерес к самопознанию и воспитывать у ребен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ка уважение к себе.</w:t>
      </w:r>
    </w:p>
    <w:p w:rsidR="001315AC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Для успешной реализации задач по достижению цели учреж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 xml:space="preserve">дения, а именно: обеспечение индивидуальной траектории комплексного развития каждого 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lastRenderedPageBreak/>
        <w:t>ребенка с учетом имеющегося у него психического и физического состояния здоровья, формирования психологической готовности к школе, развитие восприятия, вооб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ражения, художественно-творческой деятельности детей, в ДОУ осу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ществляются следующие направления деятельности: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физическое;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социально - личностное;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 художественно-эстетическое;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- познавательно - речевое;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Образовательный процесс по этим направлениям осуществля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 xml:space="preserve">ется в соответствии с образовательной программой ДОУ, которая обеспечивает реализацию стандарта дошкольного образования </w:t>
      </w:r>
    </w:p>
    <w:p w:rsidR="00136BAD" w:rsidRPr="00CE3355" w:rsidRDefault="00136BAD" w:rsidP="00136BAD">
      <w:pPr>
        <w:pStyle w:val="a6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/>
          <w:b w:val="0"/>
          <w:sz w:val="28"/>
          <w:szCs w:val="28"/>
        </w:rPr>
        <w:t>Для реализации направлений деятельности учреждения необ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ходимо организовать взаимодействие всех участников учебно-вос</w:t>
      </w:r>
      <w:r w:rsidRPr="00CE3355">
        <w:rPr>
          <w:rStyle w:val="ab"/>
          <w:rFonts w:ascii="Times New Roman" w:hAnsi="Times New Roman"/>
          <w:b w:val="0"/>
          <w:sz w:val="28"/>
          <w:szCs w:val="28"/>
        </w:rPr>
        <w:softHyphen/>
        <w:t>питательного процесса, что и было сделано.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      Первоочередной задачей на протяжении многих лет является задача охрана жизни и здоровья детей, их физическое развитие.  Опрос родителей показал, что главным для них физическое и психическое здоровье детей. Анкетирование педагогов позволило выявить их желание, включится в комплексную работу, позволяющую обеспечить улучшение здоровья детей.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>Таким образом, поиск эффективных мер, направленных на оздоровление детей является главной нашей задачей.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>Нельзя заботиться о здоровье детей и не прививать им основы безопасности и жизни деятельности.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Только грамотная работа в этом направлении поможет нам добиться значительных результатов в деле укрепления физического и психического здоровья детей. 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>Дошкольный и младший школьный возраст —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нравственно-экологической позиций личности, которые проявляются во взаимодействии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особенно дошкольного возраста, не является самоцелью. Они — необходимое условие выработки эмоционально-нравственного и действенного отношения к миру.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Любовь к Родине, преданность своему народу, и есть патриотизм - животворный источник и не истовый источник развития общества.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Развитие любви и привязанности к родному дому – первая ступень гражданско-патриотического воспитания детей дошкольного возраста.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В настоящее время эта работа актуальна, наиболее трудна, требует особого такта и терпения, т.к. в молодых семьях вопросы воспитания патриотизма, гражданства не считаются важными и зачастую вызывает недоумение.</w:t>
      </w:r>
    </w:p>
    <w:p w:rsidR="00136BAD" w:rsidRPr="00CE3355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>Привлечение семьи к патриотическому воспитанию детей также является нашей первоочередной задачей. Так как патриотическое воспитание должно занимать ведущее место в системе социально личностного развития ребёнка дошкольника.</w:t>
      </w:r>
    </w:p>
    <w:p w:rsidR="00136BAD" w:rsidRDefault="00136BAD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t>Цель нашей работы — осуществление непрерывного педагогического процесса по воспитанию детей дошкольного и младшего школьного возраста на единых подходах и принципах. Принцип непрерывности и преемственности содержания, в котором программ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ный материал располагается в по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следовательности с учетом возра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стающей детской компетентности; интеграции программных облас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тей знаний, которая позволяет ре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бенку охватить не только конк</w:t>
      </w:r>
      <w:r w:rsidRPr="00CE3355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ретное содержание отдельных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0C7AD3">
        <w:rPr>
          <w:rStyle w:val="ab"/>
          <w:rFonts w:ascii="Times New Roman" w:hAnsi="Times New Roman" w:cs="Times New Roman"/>
          <w:b w:val="0"/>
          <w:sz w:val="28"/>
          <w:szCs w:val="28"/>
        </w:rPr>
        <w:softHyphen/>
        <w:t>правлений, но и целостную картину мира.</w:t>
      </w:r>
    </w:p>
    <w:p w:rsidR="000500DB" w:rsidRPr="000C7AD3" w:rsidRDefault="000500DB" w:rsidP="00136BAD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E78E9" w:rsidRPr="000C7AD3" w:rsidRDefault="004611AB" w:rsidP="004611A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C7AD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1E78E9" w:rsidRPr="000C7AD3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 лице педагогов</w:t>
      </w:r>
      <w:r w:rsidR="006F3E14" w:rsidRPr="000C7AD3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E314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C7AD3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1E78E9" w:rsidRPr="000C7AD3" w:rsidRDefault="001E78E9" w:rsidP="001E78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2"/>
        <w:tblW w:w="8832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76"/>
        <w:gridCol w:w="3534"/>
        <w:gridCol w:w="2396"/>
        <w:gridCol w:w="2526"/>
      </w:tblGrid>
      <w:tr w:rsidR="001E78E9" w:rsidRPr="000C7AD3" w:rsidTr="00684A97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78E9" w:rsidRPr="000C7AD3" w:rsidRDefault="001E78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684A97" w:rsidRPr="000C7AD3" w:rsidTr="00684A97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97" w:rsidRPr="000C7AD3" w:rsidRDefault="00684A97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4A97" w:rsidRPr="000C7AD3" w:rsidRDefault="00684A97" w:rsidP="002307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«Сценарий мероприятия»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4A97" w:rsidRDefault="00684A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Ю.В.</w:t>
            </w:r>
          </w:p>
          <w:p w:rsidR="00684A97" w:rsidRPr="000C7AD3" w:rsidRDefault="00684A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A97" w:rsidRPr="000C7AD3" w:rsidRDefault="00684A97" w:rsidP="00580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D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7A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84A97" w:rsidRPr="000C7AD3" w:rsidTr="00684A97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A97" w:rsidRPr="000C7AD3" w:rsidRDefault="00684A97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A97" w:rsidRDefault="00684A97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>Международный конкурс «Педагогическая кладовая» «Материнская песня любви»</w:t>
            </w:r>
          </w:p>
          <w:p w:rsidR="005C1D7C" w:rsidRDefault="005C1D7C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осени»</w:t>
            </w:r>
          </w:p>
          <w:p w:rsidR="00CF5E3D" w:rsidRDefault="00CF5E3D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военного времени»</w:t>
            </w:r>
          </w:p>
          <w:p w:rsidR="00EA67FF" w:rsidRPr="00684A97" w:rsidRDefault="00EA67FF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детям»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A97" w:rsidRPr="00684A97" w:rsidRDefault="00684A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>Колесников Ю.В.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A97" w:rsidRPr="00684A97" w:rsidRDefault="00684A97" w:rsidP="00684A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4A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A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84A97" w:rsidRPr="00684A97" w:rsidRDefault="00684A97" w:rsidP="00684A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FF" w:rsidRDefault="00EA67FF" w:rsidP="00F164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FF" w:rsidRDefault="00EA67FF" w:rsidP="00EA67FF"/>
          <w:p w:rsidR="00684A97" w:rsidRDefault="00684A97" w:rsidP="00EA67FF"/>
          <w:p w:rsidR="00EA67FF" w:rsidRPr="00EA67FF" w:rsidRDefault="00EA67FF" w:rsidP="00EA67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4A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5E3D" w:rsidRPr="000C7AD3" w:rsidTr="00684A97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3D" w:rsidRPr="00684A97" w:rsidRDefault="00CF5E3D" w:rsidP="00877E3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«Народные традиции»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3D" w:rsidRPr="00684A97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3D" w:rsidRPr="00684A97" w:rsidRDefault="00CF5E3D" w:rsidP="00580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4A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A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F5E3D" w:rsidRPr="00684A97" w:rsidRDefault="00CF5E3D" w:rsidP="00580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684A97" w:rsidRDefault="00CF5E3D" w:rsidP="00580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3D" w:rsidRPr="000C7AD3" w:rsidTr="005C1D7C">
        <w:trPr>
          <w:trHeight w:val="2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E3D" w:rsidRPr="000C7AD3" w:rsidRDefault="00CF5E3D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онлайн-конференция «Дети в мире науки»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М.Н.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E3D" w:rsidRPr="000C7AD3" w:rsidRDefault="00CF5E3D" w:rsidP="00D86B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F5E3D" w:rsidRPr="000C7AD3" w:rsidTr="005C1D7C">
        <w:trPr>
          <w:trHeight w:val="131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«Воспитаем здорового ребёнка. Цифровая эпоха»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E3D" w:rsidRPr="005C1D7C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D7C"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 w:rsidRPr="005C1D7C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F5E3D" w:rsidRPr="005C1D7C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7C">
              <w:rPr>
                <w:rFonts w:ascii="Times New Roman" w:hAnsi="Times New Roman"/>
                <w:sz w:val="24"/>
                <w:szCs w:val="24"/>
              </w:rPr>
              <w:t>Слепко М.Н.</w:t>
            </w:r>
          </w:p>
          <w:p w:rsidR="00CF5E3D" w:rsidRPr="005C1D7C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7C">
              <w:rPr>
                <w:rFonts w:ascii="Times New Roman" w:hAnsi="Times New Roman"/>
                <w:sz w:val="24"/>
                <w:szCs w:val="24"/>
              </w:rPr>
              <w:t>Титаренко М.А.</w:t>
            </w:r>
          </w:p>
          <w:p w:rsidR="00CF5E3D" w:rsidRPr="005C1D7C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D7C"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 w:rsidRPr="005C1D7C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CF5E3D" w:rsidRPr="005C1D7C" w:rsidRDefault="00CF5E3D" w:rsidP="005C1D7C">
            <w:pPr>
              <w:rPr>
                <w:rFonts w:ascii="Times New Roman" w:hAnsi="Times New Roman"/>
                <w:sz w:val="24"/>
                <w:szCs w:val="24"/>
              </w:rPr>
            </w:pPr>
            <w:r w:rsidRPr="005C1D7C">
              <w:rPr>
                <w:rFonts w:ascii="Times New Roman" w:hAnsi="Times New Roman"/>
                <w:sz w:val="24"/>
                <w:szCs w:val="24"/>
              </w:rPr>
              <w:t>Писаренко Е.А.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</w:t>
            </w:r>
            <w:r w:rsidRPr="000C7AD3">
              <w:rPr>
                <w:rFonts w:ascii="Times New Roman" w:hAnsi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 w:rsidP="00CD0F32">
            <w:pPr>
              <w:pStyle w:val="a8"/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3D" w:rsidRPr="000C7AD3" w:rsidTr="00CF5E3D">
        <w:trPr>
          <w:trHeight w:val="10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«Педагогический мониторинг образовательных результатов детей дошкольного возраста»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AD3"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 w:rsidRPr="000C7AD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Е.А.</w:t>
            </w:r>
          </w:p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Сертификаты</w:t>
            </w:r>
          </w:p>
        </w:tc>
      </w:tr>
      <w:tr w:rsidR="00CF5E3D" w:rsidRPr="000C7AD3" w:rsidTr="00CF5E3D">
        <w:trPr>
          <w:trHeight w:val="10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«Развитие умственных способностей у детей дошкольного возраста»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Pr="000C7AD3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Ю.В.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3D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F5E3D" w:rsidRPr="000C7AD3" w:rsidTr="00FB21EC">
        <w:trPr>
          <w:trHeight w:val="1020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Pr="000C7AD3" w:rsidRDefault="00CF5E3D" w:rsidP="001E78E9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«Родина моя»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3D" w:rsidRPr="00684A97" w:rsidRDefault="00CF5E3D" w:rsidP="00CF5E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84A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A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F5E3D" w:rsidRDefault="00CF5E3D" w:rsidP="00FB21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8E9" w:rsidRPr="000C7AD3" w:rsidRDefault="001E78E9" w:rsidP="001E7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D3">
        <w:rPr>
          <w:rFonts w:ascii="Times New Roman" w:hAnsi="Times New Roman" w:cs="Times New Roman"/>
          <w:b/>
          <w:sz w:val="28"/>
          <w:szCs w:val="28"/>
        </w:rPr>
        <w:t>Достижения учреждения в конкурсах в лице воспитанников</w:t>
      </w:r>
    </w:p>
    <w:p w:rsidR="001E78E9" w:rsidRPr="000C7AD3" w:rsidRDefault="001E78E9" w:rsidP="001E7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</w:rPr>
        <w:tab/>
      </w:r>
      <w:r w:rsidR="002307B7" w:rsidRPr="000C7AD3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E31483">
        <w:rPr>
          <w:rFonts w:ascii="Times New Roman" w:hAnsi="Times New Roman" w:cs="Times New Roman"/>
          <w:sz w:val="28"/>
          <w:szCs w:val="28"/>
        </w:rPr>
        <w:t>1</w:t>
      </w:r>
      <w:r w:rsidRPr="000C7AD3"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 различного уровня. </w:t>
      </w:r>
      <w:r w:rsidRPr="000C7AD3">
        <w:rPr>
          <w:rFonts w:ascii="Times New Roman" w:hAnsi="Times New Roman" w:cs="Times New Roman"/>
          <w:sz w:val="28"/>
          <w:szCs w:val="28"/>
        </w:rPr>
        <w:tab/>
        <w:t>Воспитанники МБДОУ принимали ак</w:t>
      </w:r>
      <w:r w:rsidR="00F1643B" w:rsidRPr="000C7AD3">
        <w:rPr>
          <w:rFonts w:ascii="Times New Roman" w:hAnsi="Times New Roman" w:cs="Times New Roman"/>
          <w:sz w:val="28"/>
          <w:szCs w:val="28"/>
        </w:rPr>
        <w:t xml:space="preserve">тивное участие в мероприятиях и      </w:t>
      </w:r>
      <w:proofErr w:type="gramStart"/>
      <w:r w:rsidRPr="000C7AD3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0C7A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"/>
        <w:gridCol w:w="4455"/>
        <w:gridCol w:w="1653"/>
        <w:gridCol w:w="2543"/>
      </w:tblGrid>
      <w:tr w:rsidR="001E78E9" w:rsidRPr="000C7AD3" w:rsidTr="002359E9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Название конкурсных мероприятий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Кто участвовал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ED29F8" w:rsidRPr="000C7AD3" w:rsidTr="005C1D7C">
        <w:trPr>
          <w:trHeight w:val="47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9F8" w:rsidRPr="000C7AD3" w:rsidRDefault="00ED29F8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9F8" w:rsidRPr="000C7AD3" w:rsidRDefault="00ED29F8" w:rsidP="00684A9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Международный конкурс «</w:t>
            </w:r>
            <w:r w:rsidR="00684A97">
              <w:rPr>
                <w:rFonts w:ascii="Times New Roman" w:hAnsi="Times New Roman"/>
                <w:lang w:eastAsia="ru-RU"/>
              </w:rPr>
              <w:t>Зимующие перелетные птицы</w:t>
            </w:r>
            <w:r w:rsidR="002307B7"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F8" w:rsidRPr="000C7AD3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4-7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F8" w:rsidRPr="000C7AD3" w:rsidRDefault="00ED29F8" w:rsidP="00877E3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Диплом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 xml:space="preserve"> II</w:t>
            </w:r>
            <w:r w:rsidR="00CD0F32"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1E78E9" w:rsidRPr="000C7AD3" w:rsidTr="005C1D7C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E9" w:rsidRPr="000C7AD3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E9" w:rsidRDefault="00684A97" w:rsidP="009F6A21">
            <w:pPr>
              <w:jc w:val="both"/>
              <w:rPr>
                <w:rFonts w:ascii="Times New Roman" w:hAnsi="Times New Roman"/>
              </w:rPr>
            </w:pPr>
            <w:r w:rsidRPr="005C1D7C">
              <w:rPr>
                <w:rFonts w:ascii="Times New Roman" w:hAnsi="Times New Roman"/>
              </w:rPr>
              <w:t>Всероссийский конкурс «День матери»</w:t>
            </w:r>
          </w:p>
          <w:p w:rsidR="00EA67FF" w:rsidRPr="005C1D7C" w:rsidRDefault="00EA67FF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«Подарок для мамы»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E9" w:rsidRPr="000C7AD3" w:rsidRDefault="00F1643B" w:rsidP="005C1D7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="00CD0F32"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</w:t>
            </w:r>
            <w:r w:rsidR="005C1D7C"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1E78E9" w:rsidRPr="000C7AD3" w:rsidTr="00CF5E3D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E9" w:rsidRPr="000C7AD3" w:rsidRDefault="001E78E9" w:rsidP="001E78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E9" w:rsidRPr="000C7AD3" w:rsidRDefault="00CF5E3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Межрегиональный конкурс «Декоративно-прикладное творчество: Аппликация»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E9" w:rsidRPr="000C7AD3" w:rsidRDefault="001E78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5-7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E9" w:rsidRPr="000C7AD3" w:rsidRDefault="001E78E9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Диплом</w:t>
            </w:r>
            <w:r w:rsidR="00D86B43" w:rsidRPr="000C7AD3">
              <w:rPr>
                <w:rFonts w:ascii="Times New Roman" w:hAnsi="Times New Roman"/>
                <w:lang w:eastAsia="ru-RU"/>
              </w:rPr>
              <w:t>ы</w:t>
            </w:r>
            <w:r w:rsidR="00913284" w:rsidRPr="000C7AD3">
              <w:rPr>
                <w:rFonts w:ascii="Times New Roman" w:hAnsi="Times New Roman"/>
                <w:lang w:eastAsia="ru-RU"/>
              </w:rPr>
              <w:t xml:space="preserve"> </w:t>
            </w:r>
            <w:r w:rsidR="00913284"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13284"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EA67FF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Всероссийский конкурс «</w:t>
            </w:r>
            <w:r w:rsidR="00CF5E3D">
              <w:rPr>
                <w:rFonts w:ascii="Times New Roman" w:hAnsi="Times New Roman"/>
                <w:lang w:eastAsia="ru-RU"/>
              </w:rPr>
              <w:t>Рисунок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  <w:p w:rsidR="00CD0F32" w:rsidRPr="000C7AD3" w:rsidRDefault="00CD0F32" w:rsidP="00CF5E3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«</w:t>
            </w:r>
            <w:r w:rsidR="00CF5E3D">
              <w:rPr>
                <w:rFonts w:ascii="Times New Roman" w:hAnsi="Times New Roman"/>
                <w:lang w:eastAsia="ru-RU"/>
              </w:rPr>
              <w:t>Березок белых хоровод</w:t>
            </w:r>
            <w:r w:rsidRPr="000C7AD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284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0C7AD3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="009F6A21" w:rsidRPr="000C7AD3">
              <w:rPr>
                <w:rFonts w:ascii="Times New Roman" w:hAnsi="Times New Roman"/>
                <w:lang w:val="en-US" w:eastAsia="ru-RU"/>
              </w:rPr>
              <w:t>II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EA67FF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32" w:rsidRDefault="00EA67FF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«День победы» «Окна Победы»</w:t>
            </w:r>
          </w:p>
          <w:p w:rsidR="00EA67FF" w:rsidRPr="000C7AD3" w:rsidRDefault="00EA67FF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«9 мая»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284" w:rsidRDefault="00CD0F32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  <w:p w:rsidR="00EA67FF" w:rsidRPr="000C7AD3" w:rsidRDefault="00EA67FF" w:rsidP="0091328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D0F32" w:rsidRPr="000C7AD3" w:rsidRDefault="00EA67FF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EA67FF">
        <w:trPr>
          <w:trHeight w:val="44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EA67FF" w:rsidP="00CD0F32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«Как прекрасен мир» «На прогулке»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 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  <w:tr w:rsidR="00913284" w:rsidRPr="000C7AD3" w:rsidTr="00EA67FF">
        <w:trPr>
          <w:trHeight w:val="64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EA67FF" w:rsidP="009F6A2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«Пасхальный букет»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>Дети 3-7лет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84" w:rsidRPr="000C7AD3" w:rsidRDefault="00913284" w:rsidP="009132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C7AD3">
              <w:rPr>
                <w:rFonts w:ascii="Times New Roman" w:hAnsi="Times New Roman"/>
                <w:lang w:eastAsia="ru-RU"/>
              </w:rPr>
              <w:t xml:space="preserve">Диплом </w:t>
            </w:r>
            <w:r w:rsidRPr="000C7AD3">
              <w:rPr>
                <w:rFonts w:ascii="Times New Roman" w:hAnsi="Times New Roman"/>
                <w:lang w:val="en-US" w:eastAsia="ru-RU"/>
              </w:rPr>
              <w:t>I</w:t>
            </w:r>
            <w:r w:rsidRPr="000C7AD3">
              <w:rPr>
                <w:rFonts w:ascii="Times New Roman" w:hAnsi="Times New Roman"/>
                <w:lang w:eastAsia="ru-RU"/>
              </w:rPr>
              <w:t xml:space="preserve"> место</w:t>
            </w:r>
          </w:p>
        </w:tc>
      </w:tr>
    </w:tbl>
    <w:p w:rsidR="004A5A05" w:rsidRPr="000C7AD3" w:rsidRDefault="004A5A05">
      <w:pPr>
        <w:rPr>
          <w:rFonts w:ascii="Times New Roman" w:hAnsi="Times New Roman" w:cs="Times New Roman"/>
          <w:sz w:val="24"/>
          <w:szCs w:val="24"/>
        </w:rPr>
      </w:pPr>
    </w:p>
    <w:p w:rsidR="002359E9" w:rsidRPr="000C7AD3" w:rsidRDefault="002359E9" w:rsidP="002359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</w:rPr>
        <w:tab/>
      </w:r>
      <w:r w:rsidRPr="000C7AD3">
        <w:rPr>
          <w:rFonts w:ascii="Times New Roman" w:hAnsi="Times New Roman" w:cs="Times New Roman"/>
          <w:sz w:val="28"/>
          <w:szCs w:val="28"/>
        </w:rPr>
        <w:t>Кроме того, были организованы тематические выставки на базе детского сада: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4"/>
          <w:szCs w:val="24"/>
        </w:rPr>
        <w:t xml:space="preserve">- </w:t>
      </w:r>
      <w:r w:rsidRPr="000C7AD3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9F6A21" w:rsidRPr="000C7AD3">
        <w:rPr>
          <w:rFonts w:ascii="Times New Roman" w:hAnsi="Times New Roman" w:cs="Times New Roman"/>
          <w:sz w:val="28"/>
          <w:szCs w:val="28"/>
        </w:rPr>
        <w:t>Переходи дорогу правильно», «Мы против терроризма», «Берегите планету»</w:t>
      </w:r>
      <w:r w:rsidR="00010303" w:rsidRPr="000C7AD3">
        <w:rPr>
          <w:rFonts w:ascii="Times New Roman" w:hAnsi="Times New Roman" w:cs="Times New Roman"/>
          <w:sz w:val="28"/>
          <w:szCs w:val="28"/>
        </w:rPr>
        <w:t>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групповые выставки «Золотая осень»;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групповые выставки «Такие разные снежинки»;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6250AB" w:rsidRPr="000C7AD3">
        <w:rPr>
          <w:rFonts w:ascii="Times New Roman" w:hAnsi="Times New Roman" w:cs="Times New Roman"/>
          <w:sz w:val="28"/>
          <w:szCs w:val="28"/>
        </w:rPr>
        <w:t>из природных материалов</w:t>
      </w:r>
      <w:r w:rsidRPr="000C7AD3">
        <w:rPr>
          <w:rFonts w:ascii="Times New Roman" w:hAnsi="Times New Roman" w:cs="Times New Roman"/>
          <w:sz w:val="28"/>
          <w:szCs w:val="28"/>
        </w:rPr>
        <w:t xml:space="preserve"> «</w:t>
      </w:r>
      <w:r w:rsidR="006250AB" w:rsidRPr="000C7AD3">
        <w:rPr>
          <w:rFonts w:ascii="Times New Roman" w:hAnsi="Times New Roman" w:cs="Times New Roman"/>
          <w:sz w:val="28"/>
          <w:szCs w:val="28"/>
        </w:rPr>
        <w:t>Что нам осень подарила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9E3786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групповых газет «Покормите птиц зимой</w:t>
      </w:r>
      <w:r w:rsidR="006250AB" w:rsidRPr="000C7AD3">
        <w:rPr>
          <w:rFonts w:ascii="Times New Roman" w:hAnsi="Times New Roman" w:cs="Times New Roman"/>
          <w:sz w:val="28"/>
          <w:szCs w:val="28"/>
        </w:rPr>
        <w:t xml:space="preserve">», «День Матери», </w:t>
      </w:r>
    </w:p>
    <w:p w:rsidR="001315AC" w:rsidRPr="000C7AD3" w:rsidRDefault="001315AC" w:rsidP="002359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9E9" w:rsidRPr="000C7AD3" w:rsidRDefault="006250AB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lastRenderedPageBreak/>
        <w:t>«23 Февраля», «8 Марта»;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родительских работ «Кормушки для зимующих птиц»;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детских работ «</w:t>
      </w:r>
      <w:r w:rsidR="006250AB" w:rsidRPr="000C7AD3">
        <w:rPr>
          <w:rFonts w:ascii="Times New Roman" w:hAnsi="Times New Roman" w:cs="Times New Roman"/>
          <w:sz w:val="28"/>
          <w:szCs w:val="28"/>
        </w:rPr>
        <w:t>Мастерская Деда Мороза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детского рисунка «</w:t>
      </w:r>
      <w:r w:rsidR="006250AB" w:rsidRPr="000C7AD3">
        <w:rPr>
          <w:rFonts w:ascii="Times New Roman" w:hAnsi="Times New Roman" w:cs="Times New Roman"/>
          <w:sz w:val="28"/>
          <w:szCs w:val="28"/>
        </w:rPr>
        <w:t>Пасха в гости к нам пришла</w:t>
      </w:r>
      <w:r w:rsidRPr="000C7AD3">
        <w:rPr>
          <w:rFonts w:ascii="Times New Roman" w:hAnsi="Times New Roman" w:cs="Times New Roman"/>
          <w:sz w:val="28"/>
          <w:szCs w:val="28"/>
        </w:rPr>
        <w:t>»;</w:t>
      </w:r>
    </w:p>
    <w:p w:rsidR="002359E9" w:rsidRPr="000C7AD3" w:rsidRDefault="002359E9" w:rsidP="002359E9">
      <w:pPr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поделок «Пасхальное яичко».</w:t>
      </w:r>
    </w:p>
    <w:p w:rsidR="002359E9" w:rsidRPr="000C7AD3" w:rsidRDefault="006250AB" w:rsidP="006250AB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4"/>
          <w:szCs w:val="24"/>
        </w:rPr>
        <w:t>-</w:t>
      </w:r>
      <w:r w:rsidRPr="000C7AD3">
        <w:rPr>
          <w:rFonts w:ascii="Times New Roman" w:hAnsi="Times New Roman" w:cs="Times New Roman"/>
          <w:sz w:val="28"/>
          <w:szCs w:val="28"/>
        </w:rPr>
        <w:t xml:space="preserve"> выставка рисунков «Хотим </w:t>
      </w:r>
      <w:proofErr w:type="gramStart"/>
      <w:r w:rsidRPr="000C7AD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C7AD3">
        <w:rPr>
          <w:rFonts w:ascii="Times New Roman" w:hAnsi="Times New Roman" w:cs="Times New Roman"/>
          <w:sz w:val="28"/>
          <w:szCs w:val="28"/>
        </w:rPr>
        <w:t xml:space="preserve"> расти» </w:t>
      </w:r>
    </w:p>
    <w:p w:rsidR="006250AB" w:rsidRPr="000C7AD3" w:rsidRDefault="006250AB" w:rsidP="006250AB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выставка детских поделки «Новогоднее чудо»</w:t>
      </w:r>
    </w:p>
    <w:p w:rsidR="009E3786" w:rsidRPr="000C7AD3" w:rsidRDefault="009E3786" w:rsidP="009E3786">
      <w:pPr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- выставк</w:t>
      </w:r>
      <w:r w:rsidR="000500DB">
        <w:rPr>
          <w:rFonts w:ascii="Times New Roman" w:hAnsi="Times New Roman" w:cs="Times New Roman"/>
          <w:sz w:val="28"/>
          <w:szCs w:val="28"/>
        </w:rPr>
        <w:t>а рисунков «Папин праздник», «Мо</w:t>
      </w:r>
      <w:r w:rsidRPr="000C7AD3">
        <w:rPr>
          <w:rFonts w:ascii="Times New Roman" w:hAnsi="Times New Roman" w:cs="Times New Roman"/>
          <w:sz w:val="28"/>
          <w:szCs w:val="28"/>
        </w:rPr>
        <w:t>я мама самая красивая», «Ай, да Масленица»</w:t>
      </w:r>
      <w:r w:rsidR="0005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86" w:rsidRPr="000C7AD3" w:rsidRDefault="009E3786" w:rsidP="009E3786">
      <w:pPr>
        <w:pStyle w:val="17PRIL-txt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системы детского образовательного учреждения</w:t>
      </w:r>
      <w:r w:rsidRPr="000C7A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3786" w:rsidRPr="000C7AD3" w:rsidRDefault="009E3786" w:rsidP="009E3786">
      <w:pPr>
        <w:pStyle w:val="17PRIL-txt"/>
        <w:numPr>
          <w:ilvl w:val="0"/>
          <w:numId w:val="8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воспитание детей.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Работа в этом направлении направлено на создание благоприятных условий для обеспечения оптимального физического, психического и эмоционального благополучия детей, формирование элементарной культуры отношения к своему здоровью.</w:t>
      </w:r>
    </w:p>
    <w:p w:rsidR="009E3786" w:rsidRPr="000C7AD3" w:rsidRDefault="009E3786" w:rsidP="009E3786">
      <w:pPr>
        <w:pStyle w:val="17PRIL-txt"/>
        <w:numPr>
          <w:ilvl w:val="0"/>
          <w:numId w:val="9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Морально  - нравственное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формирование желания у детей поступать в соответствии с нравственными ценностями и правилами, принятыми в обществе.</w:t>
      </w:r>
    </w:p>
    <w:p w:rsidR="009E3786" w:rsidRPr="000C7AD3" w:rsidRDefault="009E3786" w:rsidP="009E3786">
      <w:pPr>
        <w:pStyle w:val="17PRIL-txt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работа по развитию эстетического восприятия, вкуса, чувств и представлений.</w:t>
      </w:r>
    </w:p>
    <w:p w:rsidR="009E3786" w:rsidRPr="000C7AD3" w:rsidRDefault="009E3786" w:rsidP="009E3786">
      <w:pPr>
        <w:pStyle w:val="17PRIL-txt"/>
        <w:numPr>
          <w:ilvl w:val="0"/>
          <w:numId w:val="1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воспитание.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Главное в этой работе – формирование у детей основ экологического воспитания и уважительно – созидательного отношения к природе.</w:t>
      </w:r>
    </w:p>
    <w:p w:rsidR="009E3786" w:rsidRPr="000C7AD3" w:rsidRDefault="009E3786" w:rsidP="009E3786">
      <w:pPr>
        <w:pStyle w:val="17PRIL-txt"/>
        <w:numPr>
          <w:ilvl w:val="0"/>
          <w:numId w:val="12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Умственное воспитание – это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не только (и не сколько) работа над формированием знаний, умений и навыков в объёме, предусмотренной программой, но и развитие умений анализировать ситуацию, устанавливать причинно-следственные связи, делать выводы, интегрировать и синтезировать информацию, находить альтернативные пути поиска информации, самостоятельного овладения нужной информацией.  </w:t>
      </w:r>
    </w:p>
    <w:p w:rsidR="000500DB" w:rsidRPr="000500DB" w:rsidRDefault="000500DB" w:rsidP="000500DB">
      <w:pPr>
        <w:pStyle w:val="17PRIL-txt"/>
        <w:spacing w:line="31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3786" w:rsidRPr="000C7AD3" w:rsidRDefault="009E3786" w:rsidP="009E3786">
      <w:pPr>
        <w:pStyle w:val="17PRIL-txt"/>
        <w:numPr>
          <w:ilvl w:val="0"/>
          <w:numId w:val="1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</w:t>
      </w:r>
      <w:proofErr w:type="spellStart"/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Гражданско</w:t>
      </w:r>
      <w:proofErr w:type="spellEnd"/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патриотическое воспитание детей – это: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воспитание любви к родине и уважения к   правам и свободам человека.</w:t>
      </w:r>
    </w:p>
    <w:p w:rsidR="009E3786" w:rsidRPr="000C7AD3" w:rsidRDefault="009E3786" w:rsidP="009E3786">
      <w:pPr>
        <w:pStyle w:val="17PRIL-txt"/>
        <w:numPr>
          <w:ilvl w:val="0"/>
          <w:numId w:val="14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</w:t>
      </w:r>
      <w:r w:rsidRPr="000C7AD3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Трудовое воспитание детей – это</w:t>
      </w:r>
    </w:p>
    <w:p w:rsidR="009E3786" w:rsidRPr="000C7AD3" w:rsidRDefault="009E3786" w:rsidP="009E3786">
      <w:pPr>
        <w:pStyle w:val="17PRIL-txt"/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 xml:space="preserve"> тактичное и умелое введение детей в круг трудового общения, осознание необходимости своего труда и радость от совместной деятельности с ровесниками и взрослыми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Структура воспитательного пространства ДОУ.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1. Организационная деятельность:</w:t>
      </w:r>
    </w:p>
    <w:p w:rsidR="009E3786" w:rsidRPr="000C7AD3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тематически занятия;</w:t>
      </w:r>
    </w:p>
    <w:p w:rsidR="009E3786" w:rsidRPr="000C7AD3" w:rsidRDefault="009E3786" w:rsidP="009E3786">
      <w:pPr>
        <w:pStyle w:val="17PRIL-txt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мероприятия с выраженным воспитательным эффектом (праздники, развлечения, экскурсии, просмотр кукольных театров, чтение и обсуждение сюжетов литературных произведений, КВН, конкурсы и т.п.).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2. Самостоятельная деятельность:</w:t>
      </w:r>
    </w:p>
    <w:p w:rsidR="009E3786" w:rsidRPr="000C7AD3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Свободное общение в играх и других видах деятельности;</w:t>
      </w:r>
    </w:p>
    <w:p w:rsidR="009E3786" w:rsidRPr="000C7AD3" w:rsidRDefault="009E3786" w:rsidP="009E3786">
      <w:pPr>
        <w:pStyle w:val="17PRIL-txt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Общение ребенка со сверстниками и взрослыми по инициативе ребенка.</w:t>
      </w:r>
    </w:p>
    <w:p w:rsidR="009E3786" w:rsidRPr="000C7AD3" w:rsidRDefault="009E3786" w:rsidP="009E3786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b/>
          <w:bCs/>
          <w:sz w:val="28"/>
          <w:szCs w:val="28"/>
        </w:rPr>
        <w:t>3. Предметно – развивающая среда: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«зеленые уголки»;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«библиотеки», уголки книги, театрализованные уголки;</w:t>
      </w:r>
    </w:p>
    <w:p w:rsidR="009E3786" w:rsidRPr="000C7AD3" w:rsidRDefault="009E3786" w:rsidP="009E3786">
      <w:pPr>
        <w:pStyle w:val="17PRIL-txt"/>
        <w:numPr>
          <w:ilvl w:val="0"/>
          <w:numId w:val="17"/>
        </w:numPr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:rsidR="009E3786" w:rsidRPr="000C7AD3" w:rsidRDefault="009E3786" w:rsidP="009E3786">
      <w:pPr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Вывод: </w:t>
      </w:r>
      <w:r w:rsidRPr="000C7AD3">
        <w:rPr>
          <w:rFonts w:ascii="Times New Roman" w:hAnsi="Times New Roman" w:cs="Times New Roman"/>
          <w:sz w:val="28"/>
          <w:szCs w:val="28"/>
        </w:rPr>
        <w:t>Анализируя результаты обучения детей ДОУ можно сделать заключение, что уровень усвоения детьми всех возрастных групп образовательной программы соответствует возрастной норме по всем образовательным областям. В группах созданы условия, способствую</w:t>
      </w:r>
      <w:r w:rsidR="000500DB">
        <w:rPr>
          <w:rFonts w:ascii="Times New Roman" w:hAnsi="Times New Roman" w:cs="Times New Roman"/>
          <w:sz w:val="28"/>
          <w:szCs w:val="28"/>
        </w:rPr>
        <w:t>щие обучению и воспитанию детей</w:t>
      </w:r>
      <w:r w:rsidRPr="000C7AD3">
        <w:rPr>
          <w:rFonts w:ascii="Times New Roman" w:hAnsi="Times New Roman" w:cs="Times New Roman"/>
          <w:sz w:val="28"/>
          <w:szCs w:val="28"/>
        </w:rPr>
        <w:t>. Резул</w:t>
      </w:r>
      <w:r w:rsidR="00A67F9A" w:rsidRPr="000C7AD3">
        <w:rPr>
          <w:rFonts w:ascii="Times New Roman" w:hAnsi="Times New Roman" w:cs="Times New Roman"/>
          <w:sz w:val="28"/>
          <w:szCs w:val="28"/>
        </w:rPr>
        <w:t>ьтаты освоения ООП МБДОУ за 20</w:t>
      </w:r>
      <w:r w:rsidR="00E31483">
        <w:rPr>
          <w:rFonts w:ascii="Times New Roman" w:hAnsi="Times New Roman" w:cs="Times New Roman"/>
          <w:sz w:val="28"/>
          <w:szCs w:val="28"/>
        </w:rPr>
        <w:t>21</w:t>
      </w:r>
      <w:r w:rsidRPr="000C7AD3">
        <w:rPr>
          <w:rFonts w:ascii="Times New Roman" w:hAnsi="Times New Roman" w:cs="Times New Roman"/>
          <w:sz w:val="28"/>
          <w:szCs w:val="28"/>
        </w:rPr>
        <w:t xml:space="preserve">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 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9E3786" w:rsidRPr="000C7AD3" w:rsidRDefault="009E3786" w:rsidP="009E3786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ДОУ</w:t>
      </w: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050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 посредством дополнительных образовательных программ. </w:t>
      </w:r>
    </w:p>
    <w:p w:rsidR="000500DB" w:rsidRDefault="000500DB" w:rsidP="009E3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0DB" w:rsidRDefault="000500DB" w:rsidP="009E37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786" w:rsidRPr="000C7AD3" w:rsidRDefault="009E3786" w:rsidP="009E3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AD3">
        <w:rPr>
          <w:rFonts w:ascii="Times New Roman" w:hAnsi="Times New Roman" w:cs="Times New Roman"/>
          <w:b/>
          <w:sz w:val="32"/>
          <w:szCs w:val="32"/>
        </w:rPr>
        <w:lastRenderedPageBreak/>
        <w:t>Общий вывод.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Результаты </w:t>
      </w:r>
      <w:proofErr w:type="spellStart"/>
      <w:r w:rsidRPr="000C7AD3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соответствует требованиям социального заказа (родителей), обеспечивает развитие детей за счет выполнения образовательной программы.</w:t>
      </w:r>
    </w:p>
    <w:p w:rsidR="009E3786" w:rsidRPr="000C7AD3" w:rsidRDefault="009E3786" w:rsidP="009E3786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7AD3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9E3786" w:rsidRPr="000C7AD3" w:rsidRDefault="009E3786" w:rsidP="009E3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выпускников к обучению в школе – средний.</w:t>
      </w:r>
    </w:p>
    <w:p w:rsidR="009E3786" w:rsidRPr="000C7AD3" w:rsidRDefault="009E3786" w:rsidP="009E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D3">
        <w:rPr>
          <w:rFonts w:ascii="Times New Roman" w:hAnsi="Times New Roman" w:cs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9E3786" w:rsidRPr="000C7AD3" w:rsidRDefault="009E3786" w:rsidP="009E37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7AD3">
        <w:rPr>
          <w:sz w:val="28"/>
          <w:szCs w:val="28"/>
        </w:rPr>
        <w:t xml:space="preserve">Намечены планы по повышению показателей, отражающих уровень работы МБДОУ в целом: </w:t>
      </w:r>
    </w:p>
    <w:p w:rsidR="009E3786" w:rsidRPr="000C7AD3" w:rsidRDefault="009E3786" w:rsidP="009E3786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     1.   Обеспечить развитие кадрового потенциала в процессе дальнейшей работы по ФГОС </w:t>
      </w:r>
      <w:proofErr w:type="gramStart"/>
      <w:r w:rsidRPr="000C7AD3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0C7AD3">
        <w:rPr>
          <w:rFonts w:ascii="Times New Roman" w:eastAsia="Times New Roman" w:hAnsi="Times New Roman" w:cs="Times New Roman"/>
          <w:sz w:val="28"/>
          <w:szCs w:val="24"/>
        </w:rPr>
        <w:t xml:space="preserve"> через: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      повышение квалификации на курсах;</w:t>
      </w:r>
    </w:p>
    <w:p w:rsidR="009E3786" w:rsidRPr="000C7AD3" w:rsidRDefault="009E3786" w:rsidP="009E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7AD3">
        <w:rPr>
          <w:rFonts w:ascii="Times New Roman" w:eastAsia="Times New Roman" w:hAnsi="Times New Roman" w:cs="Times New Roman"/>
          <w:sz w:val="28"/>
          <w:szCs w:val="24"/>
        </w:rPr>
        <w:t>-      прохождение процедуры аттестации;</w:t>
      </w:r>
    </w:p>
    <w:p w:rsidR="009E3786" w:rsidRPr="000C7AD3" w:rsidRDefault="009E3786" w:rsidP="009E3786">
      <w:pPr>
        <w:pStyle w:val="aa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 w:rsidRPr="000C7AD3">
        <w:rPr>
          <w:rFonts w:ascii="Times New Roman" w:hAnsi="Times New Roman"/>
          <w:sz w:val="28"/>
          <w:szCs w:val="28"/>
        </w:rPr>
        <w:t>продолжение проведения практических занятий с педагогами по овладению компьютерной грамотностью.</w:t>
      </w:r>
    </w:p>
    <w:p w:rsidR="009E3786" w:rsidRPr="000C7AD3" w:rsidRDefault="009E3786" w:rsidP="009E3786">
      <w:pPr>
        <w:pStyle w:val="a3"/>
        <w:numPr>
          <w:ilvl w:val="0"/>
          <w:numId w:val="19"/>
        </w:numPr>
        <w:spacing w:before="0" w:beforeAutospacing="0" w:after="0" w:afterAutospacing="0"/>
      </w:pPr>
      <w:r w:rsidRPr="000C7AD3"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ФГОС.</w:t>
      </w:r>
    </w:p>
    <w:p w:rsidR="009E3786" w:rsidRPr="000C7AD3" w:rsidRDefault="009E3786" w:rsidP="00010303">
      <w:pPr>
        <w:pStyle w:val="a6"/>
        <w:numPr>
          <w:ilvl w:val="0"/>
          <w:numId w:val="19"/>
        </w:numPr>
        <w:jc w:val="left"/>
        <w:rPr>
          <w:rFonts w:ascii="Times New Roman" w:hAnsi="Times New Roman"/>
          <w:sz w:val="28"/>
          <w:szCs w:val="28"/>
        </w:rPr>
      </w:pPr>
      <w:r w:rsidRPr="000C7AD3">
        <w:rPr>
          <w:rFonts w:ascii="Times New Roman" w:hAnsi="Times New Roman"/>
          <w:sz w:val="28"/>
          <w:szCs w:val="28"/>
        </w:rPr>
        <w:t>Ра</w:t>
      </w:r>
      <w:r w:rsidR="00807622" w:rsidRPr="000C7AD3">
        <w:rPr>
          <w:rFonts w:ascii="Times New Roman" w:hAnsi="Times New Roman"/>
          <w:sz w:val="28"/>
          <w:szCs w:val="28"/>
        </w:rPr>
        <w:t>зра</w:t>
      </w:r>
      <w:r w:rsidRPr="000C7AD3">
        <w:rPr>
          <w:rFonts w:ascii="Times New Roman" w:hAnsi="Times New Roman"/>
          <w:sz w:val="28"/>
          <w:szCs w:val="28"/>
        </w:rPr>
        <w:t>ботать план мероприятий по созданию условий педагогическим работникам для получения категории.</w:t>
      </w:r>
    </w:p>
    <w:p w:rsidR="009E3786" w:rsidRPr="000C7AD3" w:rsidRDefault="009E3786" w:rsidP="009E3786">
      <w:pPr>
        <w:rPr>
          <w:rFonts w:ascii="Times New Roman" w:hAnsi="Times New Roman" w:cs="Times New Roman"/>
          <w:sz w:val="24"/>
          <w:szCs w:val="24"/>
        </w:rPr>
      </w:pPr>
    </w:p>
    <w:sectPr w:rsidR="009E3786" w:rsidRPr="000C7AD3" w:rsidSect="003D254F">
      <w:headerReference w:type="default" r:id="rId16"/>
      <w:footerReference w:type="default" r:id="rId1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D1" w:rsidRDefault="000F65D1" w:rsidP="00604CBB">
      <w:pPr>
        <w:spacing w:after="0" w:line="240" w:lineRule="auto"/>
      </w:pPr>
      <w:r>
        <w:separator/>
      </w:r>
    </w:p>
  </w:endnote>
  <w:endnote w:type="continuationSeparator" w:id="0">
    <w:p w:rsidR="000F65D1" w:rsidRDefault="000F65D1" w:rsidP="006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440722"/>
      <w:docPartObj>
        <w:docPartGallery w:val="Page Numbers (Bottom of Page)"/>
        <w:docPartUnique/>
      </w:docPartObj>
    </w:sdtPr>
    <w:sdtEndPr/>
    <w:sdtContent>
      <w:p w:rsidR="003D254F" w:rsidRDefault="003D254F">
        <w:pPr>
          <w:pStyle w:val="af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3B72E1" wp14:editId="34B2FD9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254F" w:rsidRDefault="003D254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315AC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3D254F" w:rsidRDefault="003D254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315AC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B7CAF2" wp14:editId="12F1832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D1" w:rsidRDefault="000F65D1" w:rsidP="00604CBB">
      <w:pPr>
        <w:spacing w:after="0" w:line="240" w:lineRule="auto"/>
      </w:pPr>
      <w:r>
        <w:separator/>
      </w:r>
    </w:p>
  </w:footnote>
  <w:footnote w:type="continuationSeparator" w:id="0">
    <w:p w:rsidR="000F65D1" w:rsidRDefault="000F65D1" w:rsidP="0060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4F" w:rsidRDefault="003D254F" w:rsidP="00D47E70">
    <w:pPr>
      <w:pStyle w:val="ae"/>
      <w:rPr>
        <w:rFonts w:asciiTheme="majorHAnsi" w:eastAsiaTheme="majorEastAsia" w:hAnsiTheme="majorHAnsi" w:cstheme="majorBidi"/>
        <w:sz w:val="28"/>
        <w:szCs w:val="28"/>
      </w:rPr>
    </w:pPr>
  </w:p>
  <w:p w:rsidR="003D254F" w:rsidRDefault="003D25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D04"/>
    <w:multiLevelType w:val="hybridMultilevel"/>
    <w:tmpl w:val="77C67284"/>
    <w:lvl w:ilvl="0" w:tplc="BD26F9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2F7"/>
    <w:multiLevelType w:val="hybridMultilevel"/>
    <w:tmpl w:val="866659DA"/>
    <w:lvl w:ilvl="0" w:tplc="681A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1A2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F00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E21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E66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AA6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44EC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4006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885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236"/>
    <w:multiLevelType w:val="hybridMultilevel"/>
    <w:tmpl w:val="41C45C2E"/>
    <w:lvl w:ilvl="0" w:tplc="AABA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64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FA7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3AE2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DE1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2EC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EB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280E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7CBC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3921C19"/>
    <w:multiLevelType w:val="hybridMultilevel"/>
    <w:tmpl w:val="46BE5E5C"/>
    <w:lvl w:ilvl="0" w:tplc="5148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A6B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DE8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CE2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3AE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861B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BC8D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2ED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38A25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80B4A7D"/>
    <w:multiLevelType w:val="hybridMultilevel"/>
    <w:tmpl w:val="D472987E"/>
    <w:lvl w:ilvl="0" w:tplc="811C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4AE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B4A1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1AA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885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0CF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3AE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045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104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6531B09"/>
    <w:multiLevelType w:val="hybridMultilevel"/>
    <w:tmpl w:val="DFB82CE0"/>
    <w:lvl w:ilvl="0" w:tplc="FDAE8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CD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8EAA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50F5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866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3E9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CE0F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F8A0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704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C620779"/>
    <w:multiLevelType w:val="hybridMultilevel"/>
    <w:tmpl w:val="AB207274"/>
    <w:lvl w:ilvl="0" w:tplc="2E04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A1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83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3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AA0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6616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BAFB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68D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22C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44B76A8"/>
    <w:multiLevelType w:val="hybridMultilevel"/>
    <w:tmpl w:val="C05637F0"/>
    <w:lvl w:ilvl="0" w:tplc="6664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CA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148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30AB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AF0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4B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FED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086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04F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98A3DB3"/>
    <w:multiLevelType w:val="hybridMultilevel"/>
    <w:tmpl w:val="8696A50A"/>
    <w:lvl w:ilvl="0" w:tplc="05A4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225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F60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0436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C45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CC1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229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904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38E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9F4336E"/>
    <w:multiLevelType w:val="hybridMultilevel"/>
    <w:tmpl w:val="7854BEFC"/>
    <w:lvl w:ilvl="0" w:tplc="7C1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08A8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003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7A13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1AA8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AB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8A79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A47F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E07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CF44927"/>
    <w:multiLevelType w:val="hybridMultilevel"/>
    <w:tmpl w:val="C432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3713217"/>
    <w:multiLevelType w:val="hybridMultilevel"/>
    <w:tmpl w:val="CA78D46A"/>
    <w:lvl w:ilvl="0" w:tplc="8862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14E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30C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A0C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121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1A8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E21E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B466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96A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12"/>
  </w:num>
  <w:num w:numId="18">
    <w:abstractNumId w:val="2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E"/>
    <w:rsid w:val="00010303"/>
    <w:rsid w:val="000500DB"/>
    <w:rsid w:val="00067781"/>
    <w:rsid w:val="00084425"/>
    <w:rsid w:val="000C7AD3"/>
    <w:rsid w:val="000F04AC"/>
    <w:rsid w:val="000F65D1"/>
    <w:rsid w:val="001315AC"/>
    <w:rsid w:val="00136BAD"/>
    <w:rsid w:val="00155D38"/>
    <w:rsid w:val="00184758"/>
    <w:rsid w:val="001D022A"/>
    <w:rsid w:val="001E78E9"/>
    <w:rsid w:val="00203C82"/>
    <w:rsid w:val="002307B7"/>
    <w:rsid w:val="002359E9"/>
    <w:rsid w:val="002465F2"/>
    <w:rsid w:val="002D7A48"/>
    <w:rsid w:val="002E3630"/>
    <w:rsid w:val="003635AA"/>
    <w:rsid w:val="003751CD"/>
    <w:rsid w:val="003A6394"/>
    <w:rsid w:val="003C45BE"/>
    <w:rsid w:val="003D254F"/>
    <w:rsid w:val="003D3537"/>
    <w:rsid w:val="003E1A39"/>
    <w:rsid w:val="0044316E"/>
    <w:rsid w:val="004611AB"/>
    <w:rsid w:val="0047688E"/>
    <w:rsid w:val="004A5A05"/>
    <w:rsid w:val="005301C4"/>
    <w:rsid w:val="0058022E"/>
    <w:rsid w:val="00585562"/>
    <w:rsid w:val="005C1D7C"/>
    <w:rsid w:val="005C2E57"/>
    <w:rsid w:val="005E2907"/>
    <w:rsid w:val="005F369B"/>
    <w:rsid w:val="00604CBB"/>
    <w:rsid w:val="006250AB"/>
    <w:rsid w:val="006829FC"/>
    <w:rsid w:val="00684A97"/>
    <w:rsid w:val="006A500F"/>
    <w:rsid w:val="006F3E14"/>
    <w:rsid w:val="006F41AF"/>
    <w:rsid w:val="00734AFD"/>
    <w:rsid w:val="00786073"/>
    <w:rsid w:val="00794EA9"/>
    <w:rsid w:val="00795FD1"/>
    <w:rsid w:val="007B599A"/>
    <w:rsid w:val="007D64E6"/>
    <w:rsid w:val="007F4D9F"/>
    <w:rsid w:val="00807622"/>
    <w:rsid w:val="00877E30"/>
    <w:rsid w:val="008F7863"/>
    <w:rsid w:val="00913284"/>
    <w:rsid w:val="00921640"/>
    <w:rsid w:val="009A3CDA"/>
    <w:rsid w:val="009E23BF"/>
    <w:rsid w:val="009E3786"/>
    <w:rsid w:val="009F6A21"/>
    <w:rsid w:val="00A67F9A"/>
    <w:rsid w:val="00A82430"/>
    <w:rsid w:val="00AB2FFF"/>
    <w:rsid w:val="00B07655"/>
    <w:rsid w:val="00B46B3F"/>
    <w:rsid w:val="00C240F9"/>
    <w:rsid w:val="00C35B72"/>
    <w:rsid w:val="00CD0F32"/>
    <w:rsid w:val="00CE3355"/>
    <w:rsid w:val="00CF5E3D"/>
    <w:rsid w:val="00D4247A"/>
    <w:rsid w:val="00D47E70"/>
    <w:rsid w:val="00D71C5D"/>
    <w:rsid w:val="00D86B43"/>
    <w:rsid w:val="00E31483"/>
    <w:rsid w:val="00E371AD"/>
    <w:rsid w:val="00E40FC6"/>
    <w:rsid w:val="00E475E5"/>
    <w:rsid w:val="00E7558E"/>
    <w:rsid w:val="00E9343E"/>
    <w:rsid w:val="00EA61B6"/>
    <w:rsid w:val="00EA67FF"/>
    <w:rsid w:val="00EB0E85"/>
    <w:rsid w:val="00ED29F8"/>
    <w:rsid w:val="00F1643B"/>
    <w:rsid w:val="00F341F6"/>
    <w:rsid w:val="00F54B42"/>
    <w:rsid w:val="00F6469A"/>
    <w:rsid w:val="00FB21EC"/>
    <w:rsid w:val="00FC595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02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D022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6F41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6F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6B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6BA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36B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6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136BAD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E78E9"/>
  </w:style>
  <w:style w:type="table" w:customStyle="1" w:styleId="11">
    <w:name w:val="Сетка таблицы11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E78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B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4CBB"/>
  </w:style>
  <w:style w:type="paragraph" w:styleId="af0">
    <w:name w:val="footer"/>
    <w:basedOn w:val="a"/>
    <w:link w:val="af1"/>
    <w:uiPriority w:val="99"/>
    <w:unhideWhenUsed/>
    <w:rsid w:val="0060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solnce26.m-kurga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>
        <a:ln>
          <a:solidFill>
            <a:srgbClr val="C00000"/>
          </a:solidFill>
        </a:ln>
      </dgm:spPr>
      <dgm:t>
        <a:bodyPr/>
        <a:lstStyle/>
        <a:p>
          <a:r>
            <a:rPr lang="ru-RU"/>
            <a:t>Управляющая ситема МБДОУ детского сада №26 "Солнышко"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>
        <a:ln>
          <a:solidFill>
            <a:srgbClr val="C00000"/>
          </a:solidFill>
        </a:ln>
      </dgm:spPr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endParaRPr lang="ru-RU" sz="1200" b="0" i="0" u="none" strike="noStrike" baseline="0" smtClean="0">
            <a:latin typeface="Calibri"/>
          </a:endParaRP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Y="-380941" custLinFactNeighborX="-3300" custLinFactNeighborY="-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97726386-F4AB-4D78-8904-715907FBA645}" type="presOf" srcId="{A4F9AA26-03EC-48FB-B31F-4168A7528E47}" destId="{A88A89F8-7508-4D05-B791-E38913ECB17D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6828786B-D84D-4177-9223-B4E6CFE6369A}" type="presOf" srcId="{BFA4C96C-2BB6-4992-A636-C3E6C2BC4ABE}" destId="{D0C7F28D-3C61-45B0-BBC7-FD03E05B66B7}" srcOrd="0" destOrd="0" presId="urn:microsoft.com/office/officeart/2005/8/layout/hierarchy4"/>
    <dgm:cxn modelId="{BD263DA2-8E6F-40A6-989B-8985E720D5E2}" type="presOf" srcId="{137F16AB-A152-4121-AA28-02BCB66AFCA4}" destId="{FD1BDDC9-F97D-4FE2-AF2A-DB0066BCEAE8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B77713E5-964C-407F-8727-F2F015C4B7F1}" type="presOf" srcId="{12849F33-AB3A-40A9-AC67-2D92D39F93F6}" destId="{E4C0EC72-D784-4839-AC57-013A14ABCD5C}" srcOrd="0" destOrd="0" presId="urn:microsoft.com/office/officeart/2005/8/layout/hierarchy4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D54963B9-D370-4FE3-8164-C8F744267A21}" type="presOf" srcId="{CDC22F1F-5038-43EA-BC5C-D72AC53C02CC}" destId="{33F2DE55-2E2C-47F8-A352-F440BEF627AA}" srcOrd="0" destOrd="0" presId="urn:microsoft.com/office/officeart/2005/8/layout/hierarchy4"/>
    <dgm:cxn modelId="{2DA8625E-7EFA-44C9-80CF-E84C728A43EE}" type="presOf" srcId="{308DFCEF-9466-4D95-8EFF-81D2A1BCA938}" destId="{D2F04564-7817-4371-9222-F1D584C98E02}" srcOrd="0" destOrd="0" presId="urn:microsoft.com/office/officeart/2005/8/layout/hierarchy4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75F4D62A-9F58-4615-9CD5-3C15FBD7EAFB}" type="presOf" srcId="{AF36D919-F993-42A9-9DA8-CF2014CDE72A}" destId="{2C8EFA94-B2E3-4F10-AE67-D0D6D35DCEE5}" srcOrd="0" destOrd="0" presId="urn:microsoft.com/office/officeart/2005/8/layout/hierarchy4"/>
    <dgm:cxn modelId="{21440AC0-CC3A-4861-8613-ACD2FCDFB9C0}" type="presParOf" srcId="{E4C0EC72-D784-4839-AC57-013A14ABCD5C}" destId="{43BE51B1-47A6-4CED-B880-CE0AA35285D8}" srcOrd="0" destOrd="0" presId="urn:microsoft.com/office/officeart/2005/8/layout/hierarchy4"/>
    <dgm:cxn modelId="{5F467CE5-48E2-45E9-9077-77E1B2396DF6}" type="presParOf" srcId="{43BE51B1-47A6-4CED-B880-CE0AA35285D8}" destId="{D0C7F28D-3C61-45B0-BBC7-FD03E05B66B7}" srcOrd="0" destOrd="0" presId="urn:microsoft.com/office/officeart/2005/8/layout/hierarchy4"/>
    <dgm:cxn modelId="{FACC2FA8-6229-4EB1-B318-1F90CE25F4B2}" type="presParOf" srcId="{43BE51B1-47A6-4CED-B880-CE0AA35285D8}" destId="{F3219529-3B6B-4521-BA9D-3E95AB922909}" srcOrd="1" destOrd="0" presId="urn:microsoft.com/office/officeart/2005/8/layout/hierarchy4"/>
    <dgm:cxn modelId="{2CB84203-85B6-4FE1-B2EF-DFA42E5912BE}" type="presParOf" srcId="{43BE51B1-47A6-4CED-B880-CE0AA35285D8}" destId="{526780E3-AD68-44A9-8E74-67077E4C1371}" srcOrd="2" destOrd="0" presId="urn:microsoft.com/office/officeart/2005/8/layout/hierarchy4"/>
    <dgm:cxn modelId="{4F6BFA46-1A94-481F-B8B0-437A42E1CEB0}" type="presParOf" srcId="{526780E3-AD68-44A9-8E74-67077E4C1371}" destId="{A7FF386E-7696-4895-8ADA-3A68512083FB}" srcOrd="0" destOrd="0" presId="urn:microsoft.com/office/officeart/2005/8/layout/hierarchy4"/>
    <dgm:cxn modelId="{0253179E-CFDF-4490-85A4-0DD4316848E1}" type="presParOf" srcId="{A7FF386E-7696-4895-8ADA-3A68512083FB}" destId="{D2F04564-7817-4371-9222-F1D584C98E02}" srcOrd="0" destOrd="0" presId="urn:microsoft.com/office/officeart/2005/8/layout/hierarchy4"/>
    <dgm:cxn modelId="{81A6F243-7E19-4DC9-8D32-BBCBE9EC6642}" type="presParOf" srcId="{A7FF386E-7696-4895-8ADA-3A68512083FB}" destId="{A9493B7B-AA52-48C7-B8A5-F474B30F2803}" srcOrd="1" destOrd="0" presId="urn:microsoft.com/office/officeart/2005/8/layout/hierarchy4"/>
    <dgm:cxn modelId="{2E2C6D7A-E737-41CD-9BD6-C234A1346DC7}" type="presParOf" srcId="{A7FF386E-7696-4895-8ADA-3A68512083FB}" destId="{65557797-FD0D-4B46-9472-EAD5784FB17F}" srcOrd="2" destOrd="0" presId="urn:microsoft.com/office/officeart/2005/8/layout/hierarchy4"/>
    <dgm:cxn modelId="{8D18C144-8315-45C6-9488-B1FA3066B01E}" type="presParOf" srcId="{65557797-FD0D-4B46-9472-EAD5784FB17F}" destId="{1F249BB6-42DF-42EA-BA5E-4952B3339887}" srcOrd="0" destOrd="0" presId="urn:microsoft.com/office/officeart/2005/8/layout/hierarchy4"/>
    <dgm:cxn modelId="{5DDE47F1-75C8-4C92-93A8-E379EBA6847C}" type="presParOf" srcId="{1F249BB6-42DF-42EA-BA5E-4952B3339887}" destId="{33F2DE55-2E2C-47F8-A352-F440BEF627AA}" srcOrd="0" destOrd="0" presId="urn:microsoft.com/office/officeart/2005/8/layout/hierarchy4"/>
    <dgm:cxn modelId="{84C58156-17F4-4234-BD98-EB60398484B7}" type="presParOf" srcId="{1F249BB6-42DF-42EA-BA5E-4952B3339887}" destId="{062C21EE-E1A1-4BF4-A630-6CB1C12502AC}" srcOrd="1" destOrd="0" presId="urn:microsoft.com/office/officeart/2005/8/layout/hierarchy4"/>
    <dgm:cxn modelId="{A55B94BE-5CBF-4BC6-8F98-5DA103608D8F}" type="presParOf" srcId="{65557797-FD0D-4B46-9472-EAD5784FB17F}" destId="{674E2F60-A853-4B12-B231-B26B132D0F5D}" srcOrd="1" destOrd="0" presId="urn:microsoft.com/office/officeart/2005/8/layout/hierarchy4"/>
    <dgm:cxn modelId="{0A044624-AA2E-46AA-A999-D57002E1544E}" type="presParOf" srcId="{65557797-FD0D-4B46-9472-EAD5784FB17F}" destId="{6A6516AE-41CD-4B5A-9ABA-EC45AE4DEAC1}" srcOrd="2" destOrd="0" presId="urn:microsoft.com/office/officeart/2005/8/layout/hierarchy4"/>
    <dgm:cxn modelId="{29DECB81-A7DF-4296-9302-332F732BFF74}" type="presParOf" srcId="{6A6516AE-41CD-4B5A-9ABA-EC45AE4DEAC1}" destId="{A88A89F8-7508-4D05-B791-E38913ECB17D}" srcOrd="0" destOrd="0" presId="urn:microsoft.com/office/officeart/2005/8/layout/hierarchy4"/>
    <dgm:cxn modelId="{0188F974-2809-4D2B-86CF-2DC8284EC47F}" type="presParOf" srcId="{6A6516AE-41CD-4B5A-9ABA-EC45AE4DEAC1}" destId="{5AE5B0F7-466F-4B8E-A21D-F73FE7294B15}" srcOrd="1" destOrd="0" presId="urn:microsoft.com/office/officeart/2005/8/layout/hierarchy4"/>
    <dgm:cxn modelId="{512E577E-918B-43BE-A37F-987BEBCD7262}" type="presParOf" srcId="{526780E3-AD68-44A9-8E74-67077E4C1371}" destId="{BA17EB3A-2A44-4C1B-8B5B-FA7668761BD2}" srcOrd="1" destOrd="0" presId="urn:microsoft.com/office/officeart/2005/8/layout/hierarchy4"/>
    <dgm:cxn modelId="{AFBA9551-44AD-4A5D-A1BB-CB81231F21C7}" type="presParOf" srcId="{526780E3-AD68-44A9-8E74-67077E4C1371}" destId="{FCC7422E-F997-48DD-A575-6F0E3AB641C6}" srcOrd="2" destOrd="0" presId="urn:microsoft.com/office/officeart/2005/8/layout/hierarchy4"/>
    <dgm:cxn modelId="{DD42230C-D2F0-47CA-8BA0-C94299D83739}" type="presParOf" srcId="{FCC7422E-F997-48DD-A575-6F0E3AB641C6}" destId="{2C8EFA94-B2E3-4F10-AE67-D0D6D35DCEE5}" srcOrd="0" destOrd="0" presId="urn:microsoft.com/office/officeart/2005/8/layout/hierarchy4"/>
    <dgm:cxn modelId="{52D80803-FA0A-43F7-9CF0-8CE669C30144}" type="presParOf" srcId="{FCC7422E-F997-48DD-A575-6F0E3AB641C6}" destId="{00711A17-0239-4D7A-8688-6DEC16E264C1}" srcOrd="1" destOrd="0" presId="urn:microsoft.com/office/officeart/2005/8/layout/hierarchy4"/>
    <dgm:cxn modelId="{ABE75B81-B5AC-4591-BC04-E01977C3D48F}" type="presParOf" srcId="{FCC7422E-F997-48DD-A575-6F0E3AB641C6}" destId="{34B574BA-025C-4481-B72A-4CC5B3D36886}" srcOrd="2" destOrd="0" presId="urn:microsoft.com/office/officeart/2005/8/layout/hierarchy4"/>
    <dgm:cxn modelId="{A85DC2D4-FA27-4589-B3A9-99402868FDAD}" type="presParOf" srcId="{34B574BA-025C-4481-B72A-4CC5B3D36886}" destId="{393ADB16-086C-48F3-BCDB-284A3765EB0A}" srcOrd="0" destOrd="0" presId="urn:microsoft.com/office/officeart/2005/8/layout/hierarchy4"/>
    <dgm:cxn modelId="{656C30AA-8863-48BE-8903-96F92A9A0C10}" type="presParOf" srcId="{393ADB16-086C-48F3-BCDB-284A3765EB0A}" destId="{FD1BDDC9-F97D-4FE2-AF2A-DB0066BCEAE8}" srcOrd="0" destOrd="0" presId="urn:microsoft.com/office/officeart/2005/8/layout/hierarchy4"/>
    <dgm:cxn modelId="{7FA4CBBE-1981-406B-868B-4C0619CBF2BD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580222" cy="805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Управляющая ситема МБДОУ детского сада №26 "Солнышко"</a:t>
          </a:r>
        </a:p>
      </dsp:txBody>
      <dsp:txXfrm>
        <a:off x="23586" y="23586"/>
        <a:ext cx="5533050" cy="758104"/>
      </dsp:txXfrm>
    </dsp:sp>
    <dsp:sp modelId="{D2F04564-7817-4371-9222-F1D584C98E02}">
      <dsp:nvSpPr>
        <dsp:cNvPr id="0" name=""/>
        <dsp:cNvSpPr/>
      </dsp:nvSpPr>
      <dsp:spPr>
        <a:xfrm>
          <a:off x="6160" y="881016"/>
          <a:ext cx="3638153" cy="3730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085" y="891941"/>
        <a:ext cx="3616303" cy="351170"/>
      </dsp:txXfrm>
    </dsp:sp>
    <dsp:sp modelId="{33F2DE55-2E2C-47F8-A352-F440BEF627AA}">
      <dsp:nvSpPr>
        <dsp:cNvPr id="0" name=""/>
        <dsp:cNvSpPr/>
      </dsp:nvSpPr>
      <dsp:spPr>
        <a:xfrm>
          <a:off x="13255" y="1328059"/>
          <a:ext cx="1774712" cy="1553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8764" y="1373568"/>
        <a:ext cx="1683694" cy="1462778"/>
      </dsp:txXfrm>
    </dsp:sp>
    <dsp:sp modelId="{A88A89F8-7508-4D05-B791-E38913ECB17D}">
      <dsp:nvSpPr>
        <dsp:cNvPr id="0" name=""/>
        <dsp:cNvSpPr/>
      </dsp:nvSpPr>
      <dsp:spPr>
        <a:xfrm>
          <a:off x="1862506" y="1328059"/>
          <a:ext cx="1774712" cy="186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914486" y="1380039"/>
        <a:ext cx="1670752" cy="1760351"/>
      </dsp:txXfrm>
    </dsp:sp>
    <dsp:sp modelId="{2C8EFA94-B2E3-4F10-AE67-D0D6D35DCEE5}">
      <dsp:nvSpPr>
        <dsp:cNvPr id="0" name=""/>
        <dsp:cNvSpPr/>
      </dsp:nvSpPr>
      <dsp:spPr>
        <a:xfrm>
          <a:off x="3793827" y="881016"/>
          <a:ext cx="1781661" cy="526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809235" y="896424"/>
        <a:ext cx="1750845" cy="495238"/>
      </dsp:txXfrm>
    </dsp:sp>
    <dsp:sp modelId="{FD1BDDC9-F97D-4FE2-AF2A-DB0066BCEAE8}">
      <dsp:nvSpPr>
        <dsp:cNvPr id="0" name=""/>
        <dsp:cNvSpPr/>
      </dsp:nvSpPr>
      <dsp:spPr>
        <a:xfrm>
          <a:off x="3797302" y="1481094"/>
          <a:ext cx="1774712" cy="1917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rgbClr val="C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endParaRPr lang="ru-RU" sz="1200" b="0" i="0" u="none" strike="noStrike" kern="1200" baseline="0" smtClean="0">
            <a:latin typeface="Calibri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849282" y="1533074"/>
        <a:ext cx="1670752" cy="181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5B04-5E98-4253-BCF2-BE8712B9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4294952439</TotalTime>
  <Pages>1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Солнышко 26</cp:lastModifiedBy>
  <cp:revision>28</cp:revision>
  <cp:lastPrinted>2022-03-31T10:07:00Z</cp:lastPrinted>
  <dcterms:created xsi:type="dcterms:W3CDTF">2019-03-27T07:53:00Z</dcterms:created>
  <dcterms:modified xsi:type="dcterms:W3CDTF">2022-04-11T13:54:00Z</dcterms:modified>
</cp:coreProperties>
</file>